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60" w:rsidRPr="00506160" w:rsidRDefault="00522990" w:rsidP="00506160">
      <w:pPr>
        <w:pStyle w:val="NoSpacing"/>
        <w:rPr>
          <w:rFonts w:ascii="Garamond" w:hAnsi="Garamond"/>
          <w:sz w:val="40"/>
          <w:szCs w:val="40"/>
        </w:rPr>
      </w:pPr>
      <w:bookmarkStart w:id="0" w:name="_GoBack"/>
      <w:bookmarkEnd w:id="0"/>
      <w:r>
        <w:rPr>
          <w:rFonts w:ascii="Garamond" w:hAnsi="Garamond"/>
          <w:sz w:val="40"/>
          <w:szCs w:val="40"/>
        </w:rPr>
        <w:t xml:space="preserve">Not be Moved: </w:t>
      </w:r>
      <w:r w:rsidR="00506160" w:rsidRPr="00506160">
        <w:rPr>
          <w:rFonts w:ascii="Garamond" w:hAnsi="Garamond"/>
          <w:sz w:val="40"/>
          <w:szCs w:val="40"/>
        </w:rPr>
        <w:t xml:space="preserve">Presentation of the Canadian Freedom of Association Award to Chief Justice Beverley </w:t>
      </w:r>
      <w:proofErr w:type="spellStart"/>
      <w:r w:rsidR="00506160" w:rsidRPr="00506160">
        <w:rPr>
          <w:rFonts w:ascii="Garamond" w:hAnsi="Garamond"/>
          <w:sz w:val="40"/>
          <w:szCs w:val="40"/>
        </w:rPr>
        <w:t>McLachlin</w:t>
      </w:r>
      <w:proofErr w:type="spellEnd"/>
      <w:r w:rsidR="00506160" w:rsidRPr="00506160">
        <w:rPr>
          <w:rFonts w:ascii="Garamond" w:hAnsi="Garamond"/>
          <w:sz w:val="40"/>
          <w:szCs w:val="40"/>
        </w:rPr>
        <w:t xml:space="preserve"> and Justice Louis </w:t>
      </w:r>
      <w:proofErr w:type="spellStart"/>
      <w:r w:rsidR="00506160" w:rsidRPr="00506160">
        <w:rPr>
          <w:rFonts w:ascii="Garamond" w:hAnsi="Garamond"/>
          <w:sz w:val="40"/>
          <w:szCs w:val="40"/>
        </w:rPr>
        <w:t>LeBel</w:t>
      </w:r>
      <w:proofErr w:type="spellEnd"/>
      <w:r w:rsidR="00506160" w:rsidRPr="00506160">
        <w:rPr>
          <w:rFonts w:ascii="Garamond" w:hAnsi="Garamond"/>
          <w:sz w:val="40"/>
          <w:szCs w:val="40"/>
        </w:rPr>
        <w:t>, Montreal, 2 May 2018</w:t>
      </w:r>
    </w:p>
    <w:p w:rsidR="00506160" w:rsidRPr="00506160" w:rsidRDefault="00506160" w:rsidP="00506160">
      <w:pPr>
        <w:pStyle w:val="NoSpacing"/>
        <w:rPr>
          <w:rFonts w:ascii="Garamond" w:hAnsi="Garamond"/>
          <w:sz w:val="28"/>
          <w:szCs w:val="28"/>
        </w:rPr>
      </w:pPr>
    </w:p>
    <w:p w:rsidR="00506160" w:rsidRPr="00506160" w:rsidRDefault="00506160" w:rsidP="00506160">
      <w:pPr>
        <w:pStyle w:val="NoSpacing"/>
        <w:rPr>
          <w:rFonts w:ascii="Garamond" w:hAnsi="Garamond"/>
          <w:sz w:val="28"/>
          <w:szCs w:val="28"/>
        </w:rPr>
      </w:pPr>
      <w:r w:rsidRPr="00506160">
        <w:rPr>
          <w:rFonts w:ascii="Garamond" w:hAnsi="Garamond"/>
          <w:sz w:val="28"/>
          <w:szCs w:val="28"/>
        </w:rPr>
        <w:t>By</w:t>
      </w:r>
    </w:p>
    <w:p w:rsidR="00506160" w:rsidRPr="00506160" w:rsidRDefault="00506160" w:rsidP="00506160">
      <w:pPr>
        <w:pStyle w:val="NoSpacing"/>
        <w:rPr>
          <w:rFonts w:ascii="Garamond" w:hAnsi="Garamond"/>
          <w:sz w:val="28"/>
          <w:szCs w:val="28"/>
        </w:rPr>
      </w:pPr>
    </w:p>
    <w:p w:rsidR="00506160" w:rsidRPr="00506160" w:rsidRDefault="00506160" w:rsidP="00506160">
      <w:pPr>
        <w:pStyle w:val="NoSpacing"/>
        <w:rPr>
          <w:rFonts w:ascii="Garamond" w:hAnsi="Garamond"/>
          <w:sz w:val="28"/>
          <w:szCs w:val="28"/>
        </w:rPr>
      </w:pPr>
      <w:r w:rsidRPr="00506160">
        <w:rPr>
          <w:rFonts w:ascii="Garamond" w:hAnsi="Garamond"/>
          <w:sz w:val="28"/>
          <w:szCs w:val="28"/>
        </w:rPr>
        <w:t>Roy J. Adams</w:t>
      </w:r>
    </w:p>
    <w:p w:rsidR="00506160" w:rsidRDefault="00506160">
      <w:pPr>
        <w:rPr>
          <w:rFonts w:ascii="Garamond" w:hAnsi="Garamond"/>
          <w:sz w:val="32"/>
          <w:szCs w:val="32"/>
        </w:rPr>
      </w:pPr>
    </w:p>
    <w:p w:rsidR="00956970" w:rsidRPr="00506160" w:rsidRDefault="0026225B">
      <w:pPr>
        <w:rPr>
          <w:rFonts w:ascii="Garamond" w:hAnsi="Garamond"/>
          <w:sz w:val="32"/>
          <w:szCs w:val="32"/>
        </w:rPr>
      </w:pPr>
      <w:r w:rsidRPr="00506160">
        <w:rPr>
          <w:rFonts w:ascii="Garamond" w:hAnsi="Garamond"/>
          <w:sz w:val="32"/>
          <w:szCs w:val="32"/>
        </w:rPr>
        <w:t xml:space="preserve">With respect to </w:t>
      </w:r>
      <w:proofErr w:type="spellStart"/>
      <w:r w:rsidRPr="00506160">
        <w:rPr>
          <w:rFonts w:ascii="Garamond" w:hAnsi="Garamond"/>
          <w:sz w:val="32"/>
          <w:szCs w:val="32"/>
        </w:rPr>
        <w:t>labour</w:t>
      </w:r>
      <w:proofErr w:type="spellEnd"/>
      <w:r w:rsidRPr="00506160">
        <w:rPr>
          <w:rFonts w:ascii="Garamond" w:hAnsi="Garamond"/>
          <w:sz w:val="32"/>
          <w:szCs w:val="32"/>
        </w:rPr>
        <w:t xml:space="preserve"> relations there is in existence something very close to a global law. It may be consulted by referencing several key documents of which the most important is the “jurisprudence” generated by two key committees of the International </w:t>
      </w:r>
      <w:proofErr w:type="spellStart"/>
      <w:r w:rsidRPr="00506160">
        <w:rPr>
          <w:rFonts w:ascii="Garamond" w:hAnsi="Garamond"/>
          <w:sz w:val="32"/>
          <w:szCs w:val="32"/>
        </w:rPr>
        <w:t>Labour</w:t>
      </w:r>
      <w:proofErr w:type="spellEnd"/>
      <w:r w:rsidRPr="00506160">
        <w:rPr>
          <w:rFonts w:ascii="Garamond" w:hAnsi="Garamond"/>
          <w:sz w:val="32"/>
          <w:szCs w:val="32"/>
        </w:rPr>
        <w:t xml:space="preserve"> Organization. Most elements of our Wagner Model of </w:t>
      </w:r>
      <w:proofErr w:type="spellStart"/>
      <w:r w:rsidRPr="00506160">
        <w:rPr>
          <w:rFonts w:ascii="Garamond" w:hAnsi="Garamond"/>
          <w:sz w:val="32"/>
          <w:szCs w:val="32"/>
        </w:rPr>
        <w:t>labour</w:t>
      </w:r>
      <w:proofErr w:type="spellEnd"/>
      <w:r w:rsidRPr="00506160">
        <w:rPr>
          <w:rFonts w:ascii="Garamond" w:hAnsi="Garamond"/>
          <w:sz w:val="32"/>
          <w:szCs w:val="32"/>
        </w:rPr>
        <w:t xml:space="preserve"> legislation comply with that body of la</w:t>
      </w:r>
      <w:r w:rsidR="007550E0">
        <w:rPr>
          <w:rFonts w:ascii="Garamond" w:hAnsi="Garamond"/>
          <w:sz w:val="32"/>
          <w:szCs w:val="32"/>
        </w:rPr>
        <w:t>w but just barely. Many aspects</w:t>
      </w:r>
      <w:r w:rsidRPr="00506160">
        <w:rPr>
          <w:rFonts w:ascii="Garamond" w:hAnsi="Garamond"/>
          <w:sz w:val="32"/>
          <w:szCs w:val="32"/>
        </w:rPr>
        <w:t xml:space="preserve"> of our principle </w:t>
      </w:r>
      <w:proofErr w:type="spellStart"/>
      <w:r w:rsidRPr="00506160">
        <w:rPr>
          <w:rFonts w:ascii="Garamond" w:hAnsi="Garamond"/>
          <w:sz w:val="32"/>
          <w:szCs w:val="32"/>
        </w:rPr>
        <w:t>labour</w:t>
      </w:r>
      <w:proofErr w:type="spellEnd"/>
      <w:r w:rsidRPr="00506160">
        <w:rPr>
          <w:rFonts w:ascii="Garamond" w:hAnsi="Garamond"/>
          <w:sz w:val="32"/>
          <w:szCs w:val="32"/>
        </w:rPr>
        <w:t xml:space="preserve"> law model are permissible but not required and, implicitly at least, not recommended.</w:t>
      </w:r>
    </w:p>
    <w:p w:rsidR="0026225B" w:rsidRPr="00506160" w:rsidRDefault="0026225B">
      <w:pPr>
        <w:rPr>
          <w:rFonts w:ascii="Garamond" w:hAnsi="Garamond"/>
          <w:sz w:val="32"/>
          <w:szCs w:val="32"/>
        </w:rPr>
      </w:pPr>
      <w:r w:rsidRPr="00506160">
        <w:rPr>
          <w:rFonts w:ascii="Garamond" w:hAnsi="Garamond"/>
          <w:sz w:val="32"/>
          <w:szCs w:val="32"/>
        </w:rPr>
        <w:t xml:space="preserve">That body of international </w:t>
      </w:r>
      <w:proofErr w:type="spellStart"/>
      <w:r w:rsidRPr="00506160">
        <w:rPr>
          <w:rFonts w:ascii="Garamond" w:hAnsi="Garamond"/>
          <w:sz w:val="32"/>
          <w:szCs w:val="32"/>
        </w:rPr>
        <w:t>labour</w:t>
      </w:r>
      <w:proofErr w:type="spellEnd"/>
      <w:r w:rsidRPr="00506160">
        <w:rPr>
          <w:rFonts w:ascii="Garamond" w:hAnsi="Garamond"/>
          <w:sz w:val="32"/>
          <w:szCs w:val="32"/>
        </w:rPr>
        <w:t xml:space="preserve"> law is not ordinary law but rather it is one branch of </w:t>
      </w:r>
      <w:proofErr w:type="spellStart"/>
      <w:r w:rsidRPr="00506160">
        <w:rPr>
          <w:rFonts w:ascii="Garamond" w:hAnsi="Garamond"/>
          <w:sz w:val="32"/>
          <w:szCs w:val="32"/>
        </w:rPr>
        <w:t>intl</w:t>
      </w:r>
      <w:proofErr w:type="spellEnd"/>
      <w:r w:rsidRPr="00506160">
        <w:rPr>
          <w:rFonts w:ascii="Garamond" w:hAnsi="Garamond"/>
          <w:sz w:val="32"/>
          <w:szCs w:val="32"/>
        </w:rPr>
        <w:t xml:space="preserve"> human rights law which has a special status in the realm of int</w:t>
      </w:r>
      <w:r w:rsidR="007550E0">
        <w:rPr>
          <w:rFonts w:ascii="Garamond" w:hAnsi="Garamond"/>
          <w:sz w:val="32"/>
          <w:szCs w:val="32"/>
        </w:rPr>
        <w:t>ernationa</w:t>
      </w:r>
      <w:r w:rsidRPr="00506160">
        <w:rPr>
          <w:rFonts w:ascii="Garamond" w:hAnsi="Garamond"/>
          <w:sz w:val="32"/>
          <w:szCs w:val="32"/>
        </w:rPr>
        <w:t>l law. It is held to be the entitlement of all human beings. Indeed, some human rights experts hold that to be denied these rights is to be denied the right to be fully human. It is to be reduced to something sub-human.</w:t>
      </w:r>
    </w:p>
    <w:p w:rsidR="0026225B" w:rsidRPr="00506160" w:rsidRDefault="00F7204F">
      <w:pPr>
        <w:rPr>
          <w:rFonts w:ascii="Garamond" w:hAnsi="Garamond"/>
          <w:sz w:val="32"/>
          <w:szCs w:val="32"/>
        </w:rPr>
      </w:pPr>
      <w:r w:rsidRPr="00506160">
        <w:rPr>
          <w:rFonts w:ascii="Garamond" w:hAnsi="Garamond"/>
          <w:sz w:val="32"/>
          <w:szCs w:val="32"/>
        </w:rPr>
        <w:t>When Canada instituted our Charter of Rights and Freedoms it included a clause on Freedom of Ass</w:t>
      </w:r>
      <w:r w:rsidR="00166AB6">
        <w:rPr>
          <w:rFonts w:ascii="Garamond" w:hAnsi="Garamond"/>
          <w:sz w:val="32"/>
          <w:szCs w:val="32"/>
        </w:rPr>
        <w:t>ociatio</w:t>
      </w:r>
      <w:r w:rsidRPr="00506160">
        <w:rPr>
          <w:rFonts w:ascii="Garamond" w:hAnsi="Garamond"/>
          <w:sz w:val="32"/>
          <w:szCs w:val="32"/>
        </w:rPr>
        <w:t>n. Our government also participated in an</w:t>
      </w:r>
      <w:r w:rsidR="00DD55BF" w:rsidRPr="00506160">
        <w:rPr>
          <w:rFonts w:ascii="Garamond" w:hAnsi="Garamond"/>
          <w:sz w:val="32"/>
          <w:szCs w:val="32"/>
        </w:rPr>
        <w:t>d</w:t>
      </w:r>
      <w:r w:rsidRPr="00506160">
        <w:rPr>
          <w:rFonts w:ascii="Garamond" w:hAnsi="Garamond"/>
          <w:sz w:val="32"/>
          <w:szCs w:val="32"/>
        </w:rPr>
        <w:t xml:space="preserve"> supported the development of int</w:t>
      </w:r>
      <w:r w:rsidR="00166AB6">
        <w:rPr>
          <w:rFonts w:ascii="Garamond" w:hAnsi="Garamond"/>
          <w:sz w:val="32"/>
          <w:szCs w:val="32"/>
        </w:rPr>
        <w:t>ernationa</w:t>
      </w:r>
      <w:r w:rsidRPr="00506160">
        <w:rPr>
          <w:rFonts w:ascii="Garamond" w:hAnsi="Garamond"/>
          <w:sz w:val="32"/>
          <w:szCs w:val="32"/>
        </w:rPr>
        <w:t xml:space="preserve">l </w:t>
      </w:r>
      <w:proofErr w:type="spellStart"/>
      <w:r w:rsidRPr="00506160">
        <w:rPr>
          <w:rFonts w:ascii="Garamond" w:hAnsi="Garamond"/>
          <w:sz w:val="32"/>
          <w:szCs w:val="32"/>
        </w:rPr>
        <w:t>labour</w:t>
      </w:r>
      <w:proofErr w:type="spellEnd"/>
      <w:r w:rsidRPr="00506160">
        <w:rPr>
          <w:rFonts w:ascii="Garamond" w:hAnsi="Garamond"/>
          <w:sz w:val="32"/>
          <w:szCs w:val="32"/>
        </w:rPr>
        <w:t xml:space="preserve"> law and int</w:t>
      </w:r>
      <w:r w:rsidR="00166AB6">
        <w:rPr>
          <w:rFonts w:ascii="Garamond" w:hAnsi="Garamond"/>
          <w:sz w:val="32"/>
          <w:szCs w:val="32"/>
        </w:rPr>
        <w:t>ernationa</w:t>
      </w:r>
      <w:r w:rsidRPr="00506160">
        <w:rPr>
          <w:rFonts w:ascii="Garamond" w:hAnsi="Garamond"/>
          <w:sz w:val="32"/>
          <w:szCs w:val="32"/>
        </w:rPr>
        <w:t>l human rights law. When the S</w:t>
      </w:r>
      <w:r w:rsidR="00166AB6">
        <w:rPr>
          <w:rFonts w:ascii="Garamond" w:hAnsi="Garamond"/>
          <w:sz w:val="32"/>
          <w:szCs w:val="32"/>
        </w:rPr>
        <w:t xml:space="preserve">upreme </w:t>
      </w:r>
      <w:r w:rsidRPr="00506160">
        <w:rPr>
          <w:rFonts w:ascii="Garamond" w:hAnsi="Garamond"/>
          <w:sz w:val="32"/>
          <w:szCs w:val="32"/>
        </w:rPr>
        <w:t>C</w:t>
      </w:r>
      <w:r w:rsidR="00166AB6">
        <w:rPr>
          <w:rFonts w:ascii="Garamond" w:hAnsi="Garamond"/>
          <w:sz w:val="32"/>
          <w:szCs w:val="32"/>
        </w:rPr>
        <w:t xml:space="preserve">ourt of </w:t>
      </w:r>
      <w:r w:rsidRPr="00506160">
        <w:rPr>
          <w:rFonts w:ascii="Garamond" w:hAnsi="Garamond"/>
          <w:sz w:val="32"/>
          <w:szCs w:val="32"/>
        </w:rPr>
        <w:t>C</w:t>
      </w:r>
      <w:r w:rsidR="00166AB6">
        <w:rPr>
          <w:rFonts w:ascii="Garamond" w:hAnsi="Garamond"/>
          <w:sz w:val="32"/>
          <w:szCs w:val="32"/>
        </w:rPr>
        <w:t>anada</w:t>
      </w:r>
      <w:r w:rsidRPr="00506160">
        <w:rPr>
          <w:rFonts w:ascii="Garamond" w:hAnsi="Garamond"/>
          <w:sz w:val="32"/>
          <w:szCs w:val="32"/>
        </w:rPr>
        <w:t xml:space="preserve"> heard early </w:t>
      </w:r>
      <w:proofErr w:type="spellStart"/>
      <w:r w:rsidRPr="00506160">
        <w:rPr>
          <w:rFonts w:ascii="Garamond" w:hAnsi="Garamond"/>
          <w:sz w:val="32"/>
          <w:szCs w:val="32"/>
        </w:rPr>
        <w:t>labour</w:t>
      </w:r>
      <w:proofErr w:type="spellEnd"/>
      <w:r w:rsidRPr="00506160">
        <w:rPr>
          <w:rFonts w:ascii="Garamond" w:hAnsi="Garamond"/>
          <w:sz w:val="32"/>
          <w:szCs w:val="32"/>
        </w:rPr>
        <w:t xml:space="preserve"> cases, </w:t>
      </w:r>
      <w:r w:rsidR="00DD55BF" w:rsidRPr="00506160">
        <w:rPr>
          <w:rFonts w:ascii="Garamond" w:hAnsi="Garamond"/>
          <w:sz w:val="32"/>
          <w:szCs w:val="32"/>
        </w:rPr>
        <w:t xml:space="preserve">it </w:t>
      </w:r>
      <w:r w:rsidRPr="00506160">
        <w:rPr>
          <w:rFonts w:ascii="Garamond" w:hAnsi="Garamond"/>
          <w:sz w:val="32"/>
          <w:szCs w:val="32"/>
        </w:rPr>
        <w:t xml:space="preserve">did not deny the relevance of this body of law. Instead it chose to defer to legislatures to make it effective. </w:t>
      </w:r>
    </w:p>
    <w:p w:rsidR="00F7204F" w:rsidRPr="00506160" w:rsidRDefault="00F7204F">
      <w:pPr>
        <w:rPr>
          <w:rFonts w:ascii="Garamond" w:hAnsi="Garamond"/>
          <w:sz w:val="32"/>
          <w:szCs w:val="32"/>
        </w:rPr>
      </w:pPr>
      <w:r w:rsidRPr="00506160">
        <w:rPr>
          <w:rFonts w:ascii="Garamond" w:hAnsi="Garamond"/>
          <w:sz w:val="32"/>
          <w:szCs w:val="32"/>
        </w:rPr>
        <w:t>In the early years of the 21</w:t>
      </w:r>
      <w:r w:rsidRPr="00506160">
        <w:rPr>
          <w:rFonts w:ascii="Garamond" w:hAnsi="Garamond"/>
          <w:sz w:val="32"/>
          <w:szCs w:val="32"/>
          <w:vertAlign w:val="superscript"/>
        </w:rPr>
        <w:t>st</w:t>
      </w:r>
      <w:r w:rsidRPr="00506160">
        <w:rPr>
          <w:rFonts w:ascii="Garamond" w:hAnsi="Garamond"/>
          <w:sz w:val="32"/>
          <w:szCs w:val="32"/>
        </w:rPr>
        <w:t xml:space="preserve"> century, the Supreme Court led by Beverley </w:t>
      </w:r>
      <w:proofErr w:type="spellStart"/>
      <w:r w:rsidRPr="00506160">
        <w:rPr>
          <w:rFonts w:ascii="Garamond" w:hAnsi="Garamond"/>
          <w:sz w:val="32"/>
          <w:szCs w:val="32"/>
        </w:rPr>
        <w:t>McLachlin</w:t>
      </w:r>
      <w:proofErr w:type="spellEnd"/>
      <w:r w:rsidRPr="00506160">
        <w:rPr>
          <w:rFonts w:ascii="Garamond" w:hAnsi="Garamond"/>
          <w:sz w:val="32"/>
          <w:szCs w:val="32"/>
        </w:rPr>
        <w:t xml:space="preserve"> began to rev</w:t>
      </w:r>
      <w:r w:rsidR="00166AB6">
        <w:rPr>
          <w:rFonts w:ascii="Garamond" w:hAnsi="Garamond"/>
          <w:sz w:val="32"/>
          <w:szCs w:val="32"/>
        </w:rPr>
        <w:t>iew the decisions taken by its</w:t>
      </w:r>
      <w:r w:rsidRPr="00506160">
        <w:rPr>
          <w:rFonts w:ascii="Garamond" w:hAnsi="Garamond"/>
          <w:sz w:val="32"/>
          <w:szCs w:val="32"/>
        </w:rPr>
        <w:t xml:space="preserve"> predecessors in the 1980s as well as the record of legislatures in interpreting the meaning of the constitution and their duties in making it effective. By that time a culture of law and practice put in motion by the core elements of the Wagner Act </w:t>
      </w:r>
      <w:r w:rsidRPr="00506160">
        <w:rPr>
          <w:rFonts w:ascii="Garamond" w:hAnsi="Garamond"/>
          <w:sz w:val="32"/>
          <w:szCs w:val="32"/>
        </w:rPr>
        <w:lastRenderedPageBreak/>
        <w:t>Model had become deeply seated.</w:t>
      </w:r>
      <w:r w:rsidR="00DD55BF" w:rsidRPr="00506160">
        <w:rPr>
          <w:rFonts w:ascii="Garamond" w:hAnsi="Garamond"/>
          <w:sz w:val="32"/>
          <w:szCs w:val="32"/>
        </w:rPr>
        <w:t xml:space="preserve"> But that culture contained</w:t>
      </w:r>
      <w:r w:rsidR="00166AB6">
        <w:rPr>
          <w:rFonts w:ascii="Garamond" w:hAnsi="Garamond"/>
          <w:sz w:val="32"/>
          <w:szCs w:val="32"/>
        </w:rPr>
        <w:t xml:space="preserve"> components</w:t>
      </w:r>
      <w:r w:rsidR="00A12A39">
        <w:rPr>
          <w:rFonts w:ascii="Garamond" w:hAnsi="Garamond"/>
          <w:sz w:val="32"/>
          <w:szCs w:val="32"/>
        </w:rPr>
        <w:t xml:space="preserve"> that were problematic</w:t>
      </w:r>
      <w:r w:rsidRPr="00506160">
        <w:rPr>
          <w:rFonts w:ascii="Garamond" w:hAnsi="Garamond"/>
          <w:sz w:val="32"/>
          <w:szCs w:val="32"/>
        </w:rPr>
        <w:t xml:space="preserve"> to the global law. </w:t>
      </w:r>
    </w:p>
    <w:p w:rsidR="00F7204F" w:rsidRPr="00506160" w:rsidRDefault="00F7204F">
      <w:pPr>
        <w:rPr>
          <w:rFonts w:ascii="Garamond" w:hAnsi="Garamond"/>
          <w:sz w:val="32"/>
          <w:szCs w:val="32"/>
        </w:rPr>
      </w:pPr>
      <w:r w:rsidRPr="00506160">
        <w:rPr>
          <w:rFonts w:ascii="Garamond" w:hAnsi="Garamond"/>
          <w:sz w:val="32"/>
          <w:szCs w:val="32"/>
        </w:rPr>
        <w:t xml:space="preserve">To great cries of protest from all quarters – government, business, </w:t>
      </w:r>
      <w:proofErr w:type="spellStart"/>
      <w:r w:rsidRPr="00506160">
        <w:rPr>
          <w:rFonts w:ascii="Garamond" w:hAnsi="Garamond"/>
          <w:sz w:val="32"/>
          <w:szCs w:val="32"/>
        </w:rPr>
        <w:t>labour</w:t>
      </w:r>
      <w:proofErr w:type="spellEnd"/>
      <w:r w:rsidRPr="00506160">
        <w:rPr>
          <w:rFonts w:ascii="Garamond" w:hAnsi="Garamond"/>
          <w:sz w:val="32"/>
          <w:szCs w:val="32"/>
        </w:rPr>
        <w:t xml:space="preserve"> and the academic community – the </w:t>
      </w:r>
      <w:proofErr w:type="spellStart"/>
      <w:r w:rsidRPr="00506160">
        <w:rPr>
          <w:rFonts w:ascii="Garamond" w:hAnsi="Garamond"/>
          <w:sz w:val="32"/>
          <w:szCs w:val="32"/>
        </w:rPr>
        <w:t>McLachlin</w:t>
      </w:r>
      <w:proofErr w:type="spellEnd"/>
      <w:r w:rsidRPr="00506160">
        <w:rPr>
          <w:rFonts w:ascii="Garamond" w:hAnsi="Garamond"/>
          <w:sz w:val="32"/>
          <w:szCs w:val="32"/>
        </w:rPr>
        <w:t xml:space="preserve"> Court set about correcting what had become a wayward set of practices. </w:t>
      </w:r>
    </w:p>
    <w:p w:rsidR="00F7204F" w:rsidRPr="00506160" w:rsidRDefault="00E10D85">
      <w:pPr>
        <w:rPr>
          <w:rFonts w:ascii="Garamond" w:hAnsi="Garamond"/>
          <w:sz w:val="32"/>
          <w:szCs w:val="32"/>
        </w:rPr>
      </w:pPr>
      <w:r w:rsidRPr="00506160">
        <w:rPr>
          <w:rFonts w:ascii="Garamond" w:hAnsi="Garamond"/>
          <w:sz w:val="32"/>
          <w:szCs w:val="32"/>
        </w:rPr>
        <w:t>By the turn of the 21</w:t>
      </w:r>
      <w:r w:rsidRPr="00506160">
        <w:rPr>
          <w:rFonts w:ascii="Garamond" w:hAnsi="Garamond"/>
          <w:sz w:val="32"/>
          <w:szCs w:val="32"/>
          <w:vertAlign w:val="superscript"/>
        </w:rPr>
        <w:t>st</w:t>
      </w:r>
      <w:r w:rsidRPr="00506160">
        <w:rPr>
          <w:rFonts w:ascii="Garamond" w:hAnsi="Garamond"/>
          <w:sz w:val="32"/>
          <w:szCs w:val="32"/>
        </w:rPr>
        <w:t xml:space="preserve"> century, i</w:t>
      </w:r>
      <w:r w:rsidR="00522990">
        <w:rPr>
          <w:rFonts w:ascii="Garamond" w:hAnsi="Garamond"/>
          <w:sz w:val="32"/>
          <w:szCs w:val="32"/>
        </w:rPr>
        <w:t xml:space="preserve">nternational </w:t>
      </w:r>
      <w:proofErr w:type="spellStart"/>
      <w:r w:rsidR="00522990">
        <w:rPr>
          <w:rFonts w:ascii="Garamond" w:hAnsi="Garamond"/>
          <w:sz w:val="32"/>
          <w:szCs w:val="32"/>
        </w:rPr>
        <w:t>labour</w:t>
      </w:r>
      <w:proofErr w:type="spellEnd"/>
      <w:r w:rsidRPr="00506160">
        <w:rPr>
          <w:rFonts w:ascii="Garamond" w:hAnsi="Garamond"/>
          <w:sz w:val="32"/>
          <w:szCs w:val="32"/>
        </w:rPr>
        <w:t xml:space="preserve"> law had progressed to the point where three key principles were almost universally recognized: the right of workers to organize without interference by employer</w:t>
      </w:r>
      <w:r w:rsidR="00166AB6">
        <w:rPr>
          <w:rFonts w:ascii="Garamond" w:hAnsi="Garamond"/>
          <w:sz w:val="32"/>
          <w:szCs w:val="32"/>
        </w:rPr>
        <w:t>s</w:t>
      </w:r>
      <w:r w:rsidRPr="00506160">
        <w:rPr>
          <w:rFonts w:ascii="Garamond" w:hAnsi="Garamond"/>
          <w:sz w:val="32"/>
          <w:szCs w:val="32"/>
        </w:rPr>
        <w:t xml:space="preserve"> or by the state, the right of wo</w:t>
      </w:r>
      <w:r w:rsidR="00522990">
        <w:rPr>
          <w:rFonts w:ascii="Garamond" w:hAnsi="Garamond"/>
          <w:sz w:val="32"/>
          <w:szCs w:val="32"/>
        </w:rPr>
        <w:t>rkers to negotiate collectively</w:t>
      </w:r>
      <w:r w:rsidRPr="00506160">
        <w:rPr>
          <w:rFonts w:ascii="Garamond" w:hAnsi="Garamond"/>
          <w:sz w:val="32"/>
          <w:szCs w:val="32"/>
        </w:rPr>
        <w:t xml:space="preserve"> through representat</w:t>
      </w:r>
      <w:r w:rsidR="00522990">
        <w:rPr>
          <w:rFonts w:ascii="Garamond" w:hAnsi="Garamond"/>
          <w:sz w:val="32"/>
          <w:szCs w:val="32"/>
        </w:rPr>
        <w:t>ives of their own choosing</w:t>
      </w:r>
      <w:r w:rsidRPr="00506160">
        <w:rPr>
          <w:rFonts w:ascii="Garamond" w:hAnsi="Garamond"/>
          <w:sz w:val="32"/>
          <w:szCs w:val="32"/>
        </w:rPr>
        <w:t xml:space="preserve"> and the right</w:t>
      </w:r>
      <w:r w:rsidR="001576A0">
        <w:rPr>
          <w:rFonts w:ascii="Garamond" w:hAnsi="Garamond"/>
          <w:sz w:val="32"/>
          <w:szCs w:val="32"/>
        </w:rPr>
        <w:t xml:space="preserve"> of workers</w:t>
      </w:r>
      <w:r w:rsidRPr="00506160">
        <w:rPr>
          <w:rFonts w:ascii="Garamond" w:hAnsi="Garamond"/>
          <w:sz w:val="32"/>
          <w:szCs w:val="32"/>
        </w:rPr>
        <w:t xml:space="preserve"> to withdraw their </w:t>
      </w:r>
      <w:proofErr w:type="spellStart"/>
      <w:r w:rsidRPr="00506160">
        <w:rPr>
          <w:rFonts w:ascii="Garamond" w:hAnsi="Garamond"/>
          <w:sz w:val="32"/>
          <w:szCs w:val="32"/>
        </w:rPr>
        <w:t>labour</w:t>
      </w:r>
      <w:proofErr w:type="spellEnd"/>
      <w:r w:rsidRPr="00506160">
        <w:rPr>
          <w:rFonts w:ascii="Garamond" w:hAnsi="Garamond"/>
          <w:sz w:val="32"/>
          <w:szCs w:val="32"/>
        </w:rPr>
        <w:t xml:space="preserve"> without putting their jobs at r</w:t>
      </w:r>
      <w:r w:rsidR="00DD55BF" w:rsidRPr="00506160">
        <w:rPr>
          <w:rFonts w:ascii="Garamond" w:hAnsi="Garamond"/>
          <w:sz w:val="32"/>
          <w:szCs w:val="32"/>
        </w:rPr>
        <w:t>isk should negotiations fail</w:t>
      </w:r>
      <w:r w:rsidRPr="00506160">
        <w:rPr>
          <w:rFonts w:ascii="Garamond" w:hAnsi="Garamond"/>
          <w:sz w:val="32"/>
          <w:szCs w:val="32"/>
        </w:rPr>
        <w:t xml:space="preserve">. </w:t>
      </w:r>
    </w:p>
    <w:p w:rsidR="00E10D85" w:rsidRPr="00506160" w:rsidRDefault="00E10D85">
      <w:pPr>
        <w:rPr>
          <w:rFonts w:ascii="Garamond" w:hAnsi="Garamond"/>
          <w:sz w:val="32"/>
          <w:szCs w:val="32"/>
        </w:rPr>
      </w:pPr>
      <w:r w:rsidRPr="00506160">
        <w:rPr>
          <w:rFonts w:ascii="Garamond" w:hAnsi="Garamond"/>
          <w:sz w:val="32"/>
          <w:szCs w:val="32"/>
        </w:rPr>
        <w:t>In Dunmore</w:t>
      </w:r>
      <w:r w:rsidR="00166AB6">
        <w:rPr>
          <w:rFonts w:ascii="Garamond" w:hAnsi="Garamond"/>
          <w:sz w:val="32"/>
          <w:szCs w:val="32"/>
        </w:rPr>
        <w:t>,</w:t>
      </w:r>
      <w:r w:rsidRPr="00506160">
        <w:rPr>
          <w:rFonts w:ascii="Garamond" w:hAnsi="Garamond"/>
          <w:sz w:val="32"/>
          <w:szCs w:val="32"/>
        </w:rPr>
        <w:t xml:space="preserve"> the SCC found that agricultural workers had a right to organize and make representations to their employers who in turn had a duty to enter into discussions in good faith with those representatives. Both employer and government voices demeaned this decision as interference by the court in technical decisions</w:t>
      </w:r>
      <w:r w:rsidR="00DD55BF" w:rsidRPr="00506160">
        <w:rPr>
          <w:rFonts w:ascii="Garamond" w:hAnsi="Garamond"/>
          <w:sz w:val="32"/>
          <w:szCs w:val="32"/>
        </w:rPr>
        <w:t xml:space="preserve"> with which</w:t>
      </w:r>
      <w:r w:rsidRPr="00506160">
        <w:rPr>
          <w:rFonts w:ascii="Garamond" w:hAnsi="Garamond"/>
          <w:sz w:val="32"/>
          <w:szCs w:val="32"/>
        </w:rPr>
        <w:t xml:space="preserve"> </w:t>
      </w:r>
      <w:r w:rsidR="00DD55BF" w:rsidRPr="00506160">
        <w:rPr>
          <w:rFonts w:ascii="Garamond" w:hAnsi="Garamond"/>
          <w:sz w:val="32"/>
          <w:szCs w:val="32"/>
        </w:rPr>
        <w:t>it was not equipped to deal.</w:t>
      </w:r>
      <w:r w:rsidR="00522990">
        <w:rPr>
          <w:rFonts w:ascii="Garamond" w:hAnsi="Garamond"/>
          <w:sz w:val="32"/>
          <w:szCs w:val="32"/>
        </w:rPr>
        <w:t xml:space="preserve"> But </w:t>
      </w:r>
      <w:proofErr w:type="spellStart"/>
      <w:r w:rsidR="00522990">
        <w:rPr>
          <w:rFonts w:ascii="Garamond" w:hAnsi="Garamond"/>
          <w:sz w:val="32"/>
          <w:szCs w:val="32"/>
        </w:rPr>
        <w:t>LeBel</w:t>
      </w:r>
      <w:proofErr w:type="spellEnd"/>
      <w:r w:rsidR="00522990">
        <w:rPr>
          <w:rFonts w:ascii="Garamond" w:hAnsi="Garamond"/>
          <w:sz w:val="32"/>
          <w:szCs w:val="32"/>
        </w:rPr>
        <w:t xml:space="preserve"> and </w:t>
      </w:r>
      <w:proofErr w:type="spellStart"/>
      <w:r w:rsidR="00522990">
        <w:rPr>
          <w:rFonts w:ascii="Garamond" w:hAnsi="Garamond"/>
          <w:sz w:val="32"/>
          <w:szCs w:val="32"/>
        </w:rPr>
        <w:t>McLachlin</w:t>
      </w:r>
      <w:proofErr w:type="spellEnd"/>
      <w:r w:rsidR="00522990">
        <w:rPr>
          <w:rFonts w:ascii="Garamond" w:hAnsi="Garamond"/>
          <w:sz w:val="32"/>
          <w:szCs w:val="32"/>
        </w:rPr>
        <w:t xml:space="preserve"> would not back down.</w:t>
      </w:r>
    </w:p>
    <w:p w:rsidR="00E10D85" w:rsidRPr="00506160" w:rsidRDefault="00522990">
      <w:pPr>
        <w:rPr>
          <w:rFonts w:ascii="Garamond" w:hAnsi="Garamond"/>
          <w:sz w:val="32"/>
          <w:szCs w:val="32"/>
        </w:rPr>
      </w:pPr>
      <w:r>
        <w:rPr>
          <w:rFonts w:ascii="Garamond" w:hAnsi="Garamond"/>
          <w:sz w:val="32"/>
          <w:szCs w:val="32"/>
        </w:rPr>
        <w:t>In Health Services the Supreme Court</w:t>
      </w:r>
      <w:r w:rsidR="00E10D85" w:rsidRPr="00506160">
        <w:rPr>
          <w:rFonts w:ascii="Garamond" w:hAnsi="Garamond"/>
          <w:sz w:val="32"/>
          <w:szCs w:val="32"/>
        </w:rPr>
        <w:t xml:space="preserve"> found that a government could not simply override collective agreements freely negotiated by public sector workers. It had to bargain in good faith and could override the result</w:t>
      </w:r>
      <w:r w:rsidR="00166AB6">
        <w:rPr>
          <w:rFonts w:ascii="Garamond" w:hAnsi="Garamond"/>
          <w:sz w:val="32"/>
          <w:szCs w:val="32"/>
        </w:rPr>
        <w:t>s of bargaining only in</w:t>
      </w:r>
      <w:r w:rsidR="00E10D85" w:rsidRPr="00506160">
        <w:rPr>
          <w:rFonts w:ascii="Garamond" w:hAnsi="Garamond"/>
          <w:sz w:val="32"/>
          <w:szCs w:val="32"/>
        </w:rPr>
        <w:t xml:space="preserve"> extreme circumstances which it failed to demonstrate were in evidence in the specifics of the case.</w:t>
      </w:r>
      <w:r w:rsidR="00986D00" w:rsidRPr="00506160">
        <w:rPr>
          <w:rFonts w:ascii="Garamond" w:hAnsi="Garamond"/>
          <w:sz w:val="32"/>
          <w:szCs w:val="32"/>
        </w:rPr>
        <w:t xml:space="preserve"> This decision was again loudly bemoaned by government and employer interests</w:t>
      </w:r>
      <w:r>
        <w:rPr>
          <w:rFonts w:ascii="Garamond" w:hAnsi="Garamond"/>
          <w:sz w:val="32"/>
          <w:szCs w:val="32"/>
        </w:rPr>
        <w:t xml:space="preserve"> as interference in political decisions</w:t>
      </w:r>
      <w:r w:rsidR="00986D00" w:rsidRPr="00506160">
        <w:rPr>
          <w:rFonts w:ascii="Garamond" w:hAnsi="Garamond"/>
          <w:sz w:val="32"/>
          <w:szCs w:val="32"/>
        </w:rPr>
        <w:t>. Some academics also criticized the decision arguing that the court</w:t>
      </w:r>
      <w:r w:rsidR="00DD55BF" w:rsidRPr="00506160">
        <w:rPr>
          <w:rFonts w:ascii="Garamond" w:hAnsi="Garamond"/>
          <w:sz w:val="32"/>
          <w:szCs w:val="32"/>
        </w:rPr>
        <w:t xml:space="preserve"> had misinterpreted int</w:t>
      </w:r>
      <w:r>
        <w:rPr>
          <w:rFonts w:ascii="Garamond" w:hAnsi="Garamond"/>
          <w:sz w:val="32"/>
          <w:szCs w:val="32"/>
        </w:rPr>
        <w:t>ernationa</w:t>
      </w:r>
      <w:r w:rsidR="00DD55BF" w:rsidRPr="00506160">
        <w:rPr>
          <w:rFonts w:ascii="Garamond" w:hAnsi="Garamond"/>
          <w:sz w:val="32"/>
          <w:szCs w:val="32"/>
        </w:rPr>
        <w:t>l law on which it relied as an interpretive aid</w:t>
      </w:r>
      <w:r w:rsidR="00986D00" w:rsidRPr="00506160">
        <w:rPr>
          <w:rFonts w:ascii="Garamond" w:hAnsi="Garamond"/>
          <w:sz w:val="32"/>
          <w:szCs w:val="32"/>
        </w:rPr>
        <w:t>.</w:t>
      </w:r>
      <w:r>
        <w:rPr>
          <w:rFonts w:ascii="Garamond" w:hAnsi="Garamond"/>
          <w:sz w:val="32"/>
          <w:szCs w:val="32"/>
        </w:rPr>
        <w:t xml:space="preserve"> Again </w:t>
      </w:r>
      <w:proofErr w:type="spellStart"/>
      <w:r>
        <w:rPr>
          <w:rFonts w:ascii="Garamond" w:hAnsi="Garamond"/>
          <w:sz w:val="32"/>
          <w:szCs w:val="32"/>
        </w:rPr>
        <w:t>McLachlin</w:t>
      </w:r>
      <w:proofErr w:type="spellEnd"/>
      <w:r>
        <w:rPr>
          <w:rFonts w:ascii="Garamond" w:hAnsi="Garamond"/>
          <w:sz w:val="32"/>
          <w:szCs w:val="32"/>
        </w:rPr>
        <w:t xml:space="preserve"> and </w:t>
      </w:r>
      <w:proofErr w:type="spellStart"/>
      <w:r>
        <w:rPr>
          <w:rFonts w:ascii="Garamond" w:hAnsi="Garamond"/>
          <w:sz w:val="32"/>
          <w:szCs w:val="32"/>
        </w:rPr>
        <w:t>LeBel</w:t>
      </w:r>
      <w:proofErr w:type="spellEnd"/>
      <w:r>
        <w:rPr>
          <w:rFonts w:ascii="Garamond" w:hAnsi="Garamond"/>
          <w:sz w:val="32"/>
          <w:szCs w:val="32"/>
        </w:rPr>
        <w:t xml:space="preserve"> and the majority of the Court would not back down.</w:t>
      </w:r>
    </w:p>
    <w:p w:rsidR="00E10D85" w:rsidRPr="00506160" w:rsidRDefault="00E10D85">
      <w:pPr>
        <w:rPr>
          <w:rFonts w:ascii="Garamond" w:hAnsi="Garamond"/>
          <w:sz w:val="32"/>
          <w:szCs w:val="32"/>
        </w:rPr>
      </w:pPr>
      <w:r w:rsidRPr="00506160">
        <w:rPr>
          <w:rFonts w:ascii="Garamond" w:hAnsi="Garamond"/>
          <w:sz w:val="32"/>
          <w:szCs w:val="32"/>
        </w:rPr>
        <w:t>In Fraser, an appeal from an Ontario Court</w:t>
      </w:r>
      <w:r w:rsidR="001576A0">
        <w:rPr>
          <w:rFonts w:ascii="Garamond" w:hAnsi="Garamond"/>
          <w:sz w:val="32"/>
          <w:szCs w:val="32"/>
        </w:rPr>
        <w:t xml:space="preserve"> decision</w:t>
      </w:r>
      <w:r w:rsidRPr="00506160">
        <w:rPr>
          <w:rFonts w:ascii="Garamond" w:hAnsi="Garamond"/>
          <w:sz w:val="32"/>
          <w:szCs w:val="32"/>
        </w:rPr>
        <w:t xml:space="preserve"> which would have made certain elements of the Wagner Model </w:t>
      </w:r>
      <w:r w:rsidR="00986D00" w:rsidRPr="00506160">
        <w:rPr>
          <w:rFonts w:ascii="Garamond" w:hAnsi="Garamond"/>
          <w:sz w:val="32"/>
          <w:szCs w:val="32"/>
        </w:rPr>
        <w:t>– ma</w:t>
      </w:r>
      <w:r w:rsidR="00522990">
        <w:rPr>
          <w:rFonts w:ascii="Garamond" w:hAnsi="Garamond"/>
          <w:sz w:val="32"/>
          <w:szCs w:val="32"/>
        </w:rPr>
        <w:t xml:space="preserve">joritarian exclusivity </w:t>
      </w:r>
      <w:r w:rsidR="00986D00" w:rsidRPr="00506160">
        <w:rPr>
          <w:rFonts w:ascii="Garamond" w:hAnsi="Garamond"/>
          <w:sz w:val="32"/>
          <w:szCs w:val="32"/>
        </w:rPr>
        <w:t>in particular – constitutionally required</w:t>
      </w:r>
      <w:r w:rsidR="00DD55BF" w:rsidRPr="00506160">
        <w:rPr>
          <w:rFonts w:ascii="Garamond" w:hAnsi="Garamond"/>
          <w:sz w:val="32"/>
          <w:szCs w:val="32"/>
        </w:rPr>
        <w:t>,</w:t>
      </w:r>
      <w:r w:rsidR="00986D00" w:rsidRPr="00506160">
        <w:rPr>
          <w:rFonts w:ascii="Garamond" w:hAnsi="Garamond"/>
          <w:sz w:val="32"/>
          <w:szCs w:val="32"/>
        </w:rPr>
        <w:t xml:space="preserve"> was denied. This decision produced howls from the </w:t>
      </w:r>
      <w:proofErr w:type="spellStart"/>
      <w:r w:rsidR="00986D00" w:rsidRPr="00506160">
        <w:rPr>
          <w:rFonts w:ascii="Garamond" w:hAnsi="Garamond"/>
          <w:sz w:val="32"/>
          <w:szCs w:val="32"/>
        </w:rPr>
        <w:t>labour</w:t>
      </w:r>
      <w:proofErr w:type="spellEnd"/>
      <w:r w:rsidR="00986D00" w:rsidRPr="00506160">
        <w:rPr>
          <w:rFonts w:ascii="Garamond" w:hAnsi="Garamond"/>
          <w:sz w:val="32"/>
          <w:szCs w:val="32"/>
        </w:rPr>
        <w:t xml:space="preserve"> side of t</w:t>
      </w:r>
      <w:r w:rsidR="0076355A" w:rsidRPr="00506160">
        <w:rPr>
          <w:rFonts w:ascii="Garamond" w:hAnsi="Garamond"/>
          <w:sz w:val="32"/>
          <w:szCs w:val="32"/>
        </w:rPr>
        <w:t xml:space="preserve">he </w:t>
      </w:r>
      <w:proofErr w:type="spellStart"/>
      <w:r w:rsidR="0076355A" w:rsidRPr="00506160">
        <w:rPr>
          <w:rFonts w:ascii="Garamond" w:hAnsi="Garamond"/>
          <w:sz w:val="32"/>
          <w:szCs w:val="32"/>
        </w:rPr>
        <w:t>labour</w:t>
      </w:r>
      <w:proofErr w:type="spellEnd"/>
      <w:r w:rsidR="0076355A" w:rsidRPr="00506160">
        <w:rPr>
          <w:rFonts w:ascii="Garamond" w:hAnsi="Garamond"/>
          <w:sz w:val="32"/>
          <w:szCs w:val="32"/>
        </w:rPr>
        <w:t xml:space="preserve">-management community as well </w:t>
      </w:r>
      <w:r w:rsidR="0076355A" w:rsidRPr="00506160">
        <w:rPr>
          <w:rFonts w:ascii="Garamond" w:hAnsi="Garamond"/>
          <w:sz w:val="32"/>
          <w:szCs w:val="32"/>
        </w:rPr>
        <w:lastRenderedPageBreak/>
        <w:t>as much academic criticism</w:t>
      </w:r>
      <w:r w:rsidR="00522990">
        <w:rPr>
          <w:rFonts w:ascii="Garamond" w:hAnsi="Garamond"/>
          <w:sz w:val="32"/>
          <w:szCs w:val="32"/>
        </w:rPr>
        <w:t xml:space="preserve"> that farmworkers were entitled to no less than other workers</w:t>
      </w:r>
      <w:r w:rsidR="0076355A" w:rsidRPr="00506160">
        <w:rPr>
          <w:rFonts w:ascii="Garamond" w:hAnsi="Garamond"/>
          <w:sz w:val="32"/>
          <w:szCs w:val="32"/>
        </w:rPr>
        <w:t xml:space="preserve">. </w:t>
      </w:r>
      <w:r w:rsidR="00895A17">
        <w:rPr>
          <w:rFonts w:ascii="Garamond" w:hAnsi="Garamond"/>
          <w:sz w:val="32"/>
          <w:szCs w:val="32"/>
        </w:rPr>
        <w:t>But the Court did not find that to be a convincing reason for constitutionalizing a legislative technique tolerated by but frowned upon by int</w:t>
      </w:r>
      <w:r w:rsidR="00266976">
        <w:rPr>
          <w:rFonts w:ascii="Garamond" w:hAnsi="Garamond"/>
          <w:sz w:val="32"/>
          <w:szCs w:val="32"/>
        </w:rPr>
        <w:t>ernational law that has provided no benefit to the</w:t>
      </w:r>
      <w:r w:rsidR="00895A17">
        <w:rPr>
          <w:rFonts w:ascii="Garamond" w:hAnsi="Garamond"/>
          <w:sz w:val="32"/>
          <w:szCs w:val="32"/>
        </w:rPr>
        <w:t xml:space="preserve"> great majority of agricultural workers across Canada </w:t>
      </w:r>
      <w:r w:rsidR="00266976">
        <w:rPr>
          <w:rFonts w:ascii="Garamond" w:hAnsi="Garamond"/>
          <w:sz w:val="32"/>
          <w:szCs w:val="32"/>
        </w:rPr>
        <w:t xml:space="preserve">– more than 90% of whom have no collective bargaining despite being covered by Wagner-like statutes.  </w:t>
      </w:r>
      <w:r w:rsidR="001576A0">
        <w:rPr>
          <w:rFonts w:ascii="Garamond" w:hAnsi="Garamond"/>
          <w:sz w:val="32"/>
          <w:szCs w:val="32"/>
        </w:rPr>
        <w:t>Dissention also came from within. Two justices argued vigorously that Health Services</w:t>
      </w:r>
      <w:r w:rsidR="00266976">
        <w:rPr>
          <w:rFonts w:ascii="Garamond" w:hAnsi="Garamond"/>
          <w:sz w:val="32"/>
          <w:szCs w:val="32"/>
        </w:rPr>
        <w:t xml:space="preserve"> was a mistake and</w:t>
      </w:r>
      <w:r w:rsidR="001576A0">
        <w:rPr>
          <w:rFonts w:ascii="Garamond" w:hAnsi="Garamond"/>
          <w:sz w:val="32"/>
          <w:szCs w:val="32"/>
        </w:rPr>
        <w:t xml:space="preserve"> should be overturned. </w:t>
      </w:r>
      <w:r w:rsidR="0076355A" w:rsidRPr="00506160">
        <w:rPr>
          <w:rFonts w:ascii="Garamond" w:hAnsi="Garamond"/>
          <w:sz w:val="32"/>
          <w:szCs w:val="32"/>
        </w:rPr>
        <w:t xml:space="preserve"> </w:t>
      </w:r>
      <w:proofErr w:type="spellStart"/>
      <w:r w:rsidR="00522990">
        <w:rPr>
          <w:rFonts w:ascii="Garamond" w:hAnsi="Garamond"/>
          <w:sz w:val="32"/>
          <w:szCs w:val="32"/>
        </w:rPr>
        <w:t>McLachlin</w:t>
      </w:r>
      <w:proofErr w:type="spellEnd"/>
      <w:r w:rsidR="00522990">
        <w:rPr>
          <w:rFonts w:ascii="Garamond" w:hAnsi="Garamond"/>
          <w:sz w:val="32"/>
          <w:szCs w:val="32"/>
        </w:rPr>
        <w:t xml:space="preserve"> and </w:t>
      </w:r>
      <w:proofErr w:type="spellStart"/>
      <w:r w:rsidR="00522990">
        <w:rPr>
          <w:rFonts w:ascii="Garamond" w:hAnsi="Garamond"/>
          <w:sz w:val="32"/>
          <w:szCs w:val="32"/>
        </w:rPr>
        <w:t>LeBel</w:t>
      </w:r>
      <w:proofErr w:type="spellEnd"/>
      <w:r w:rsidR="00522990">
        <w:rPr>
          <w:rFonts w:ascii="Garamond" w:hAnsi="Garamond"/>
          <w:sz w:val="32"/>
          <w:szCs w:val="32"/>
        </w:rPr>
        <w:t xml:space="preserve"> were not moved.</w:t>
      </w:r>
    </w:p>
    <w:p w:rsidR="00166AB6" w:rsidRDefault="00895A17">
      <w:pPr>
        <w:rPr>
          <w:rFonts w:ascii="Garamond" w:hAnsi="Garamond"/>
          <w:sz w:val="32"/>
          <w:szCs w:val="32"/>
        </w:rPr>
      </w:pPr>
      <w:r>
        <w:rPr>
          <w:rFonts w:ascii="Garamond" w:hAnsi="Garamond"/>
          <w:sz w:val="32"/>
          <w:szCs w:val="32"/>
        </w:rPr>
        <w:t xml:space="preserve">The </w:t>
      </w:r>
      <w:proofErr w:type="spellStart"/>
      <w:r>
        <w:rPr>
          <w:rFonts w:ascii="Garamond" w:hAnsi="Garamond"/>
          <w:sz w:val="32"/>
          <w:szCs w:val="32"/>
        </w:rPr>
        <w:t>labour</w:t>
      </w:r>
      <w:proofErr w:type="spellEnd"/>
      <w:r>
        <w:rPr>
          <w:rFonts w:ascii="Garamond" w:hAnsi="Garamond"/>
          <w:sz w:val="32"/>
          <w:szCs w:val="32"/>
        </w:rPr>
        <w:t>-management community was astounded by these decisions but it should not have be</w:t>
      </w:r>
      <w:r w:rsidR="00266976">
        <w:rPr>
          <w:rFonts w:ascii="Garamond" w:hAnsi="Garamond"/>
          <w:sz w:val="32"/>
          <w:szCs w:val="32"/>
        </w:rPr>
        <w:t xml:space="preserve">en. The </w:t>
      </w:r>
      <w:proofErr w:type="spellStart"/>
      <w:r w:rsidR="00266976">
        <w:rPr>
          <w:rFonts w:ascii="Garamond" w:hAnsi="Garamond"/>
          <w:sz w:val="32"/>
          <w:szCs w:val="32"/>
        </w:rPr>
        <w:t>McLachlin</w:t>
      </w:r>
      <w:proofErr w:type="spellEnd"/>
      <w:r w:rsidR="001576A0">
        <w:rPr>
          <w:rFonts w:ascii="Garamond" w:hAnsi="Garamond"/>
          <w:sz w:val="32"/>
          <w:szCs w:val="32"/>
        </w:rPr>
        <w:t xml:space="preserve"> Court </w:t>
      </w:r>
      <w:r>
        <w:rPr>
          <w:rFonts w:ascii="Garamond" w:hAnsi="Garamond"/>
          <w:sz w:val="32"/>
          <w:szCs w:val="32"/>
        </w:rPr>
        <w:t>had announced</w:t>
      </w:r>
      <w:r w:rsidR="001576A0">
        <w:rPr>
          <w:rFonts w:ascii="Garamond" w:hAnsi="Garamond"/>
          <w:sz w:val="32"/>
          <w:szCs w:val="32"/>
        </w:rPr>
        <w:t xml:space="preserve"> that it found international law to be a persuasive interpretative source</w:t>
      </w:r>
      <w:r>
        <w:rPr>
          <w:rFonts w:ascii="Garamond" w:hAnsi="Garamond"/>
          <w:sz w:val="32"/>
          <w:szCs w:val="32"/>
        </w:rPr>
        <w:t xml:space="preserve"> for determining the meaning of Freedom of Association</w:t>
      </w:r>
      <w:r w:rsidR="001576A0">
        <w:rPr>
          <w:rFonts w:ascii="Garamond" w:hAnsi="Garamond"/>
          <w:sz w:val="32"/>
          <w:szCs w:val="32"/>
        </w:rPr>
        <w:t xml:space="preserve">. It also </w:t>
      </w:r>
      <w:r>
        <w:rPr>
          <w:rFonts w:ascii="Garamond" w:hAnsi="Garamond"/>
          <w:sz w:val="32"/>
          <w:szCs w:val="32"/>
        </w:rPr>
        <w:t xml:space="preserve">had </w:t>
      </w:r>
      <w:r w:rsidR="001576A0">
        <w:rPr>
          <w:rFonts w:ascii="Garamond" w:hAnsi="Garamond"/>
          <w:sz w:val="32"/>
          <w:szCs w:val="32"/>
        </w:rPr>
        <w:t>said clearly that Canadians should be able to rely</w:t>
      </w:r>
      <w:r w:rsidR="00266976">
        <w:rPr>
          <w:rFonts w:ascii="Garamond" w:hAnsi="Garamond"/>
          <w:sz w:val="32"/>
          <w:szCs w:val="32"/>
        </w:rPr>
        <w:t>, at a minimum,</w:t>
      </w:r>
      <w:r w:rsidR="001576A0">
        <w:rPr>
          <w:rFonts w:ascii="Garamond" w:hAnsi="Garamond"/>
          <w:sz w:val="32"/>
          <w:szCs w:val="32"/>
        </w:rPr>
        <w:t xml:space="preserve"> on international human rights standards its government had committed to respect.</w:t>
      </w:r>
      <w:r w:rsidR="0076355A" w:rsidRPr="00506160">
        <w:rPr>
          <w:rFonts w:ascii="Garamond" w:hAnsi="Garamond"/>
          <w:sz w:val="32"/>
          <w:szCs w:val="32"/>
        </w:rPr>
        <w:t xml:space="preserve"> </w:t>
      </w:r>
      <w:r>
        <w:rPr>
          <w:rFonts w:ascii="Garamond" w:hAnsi="Garamond"/>
          <w:sz w:val="32"/>
          <w:szCs w:val="32"/>
        </w:rPr>
        <w:t>In these decisions the Court did no more than it plainly said it intended to do</w:t>
      </w:r>
      <w:r w:rsidR="00166AB6">
        <w:rPr>
          <w:rFonts w:ascii="Garamond" w:hAnsi="Garamond"/>
          <w:sz w:val="32"/>
          <w:szCs w:val="32"/>
        </w:rPr>
        <w:t xml:space="preserve">. </w:t>
      </w:r>
    </w:p>
    <w:p w:rsidR="0076355A" w:rsidRPr="00506160" w:rsidRDefault="00F84799">
      <w:pPr>
        <w:rPr>
          <w:rFonts w:ascii="Garamond" w:hAnsi="Garamond"/>
          <w:sz w:val="32"/>
          <w:szCs w:val="32"/>
        </w:rPr>
      </w:pPr>
      <w:r w:rsidRPr="00506160">
        <w:rPr>
          <w:rFonts w:ascii="Garamond" w:hAnsi="Garamond"/>
          <w:sz w:val="32"/>
          <w:szCs w:val="32"/>
        </w:rPr>
        <w:t xml:space="preserve">Most of the </w:t>
      </w:r>
      <w:r w:rsidR="00023A86">
        <w:rPr>
          <w:rFonts w:ascii="Garamond" w:hAnsi="Garamond"/>
          <w:sz w:val="32"/>
          <w:szCs w:val="32"/>
        </w:rPr>
        <w:t xml:space="preserve">Court’s </w:t>
      </w:r>
      <w:r w:rsidRPr="00506160">
        <w:rPr>
          <w:rFonts w:ascii="Garamond" w:hAnsi="Garamond"/>
          <w:sz w:val="32"/>
          <w:szCs w:val="32"/>
        </w:rPr>
        <w:t>critics were simply unfamiliar with international law since, historically, it had p</w:t>
      </w:r>
      <w:r w:rsidR="00023A86">
        <w:rPr>
          <w:rFonts w:ascii="Garamond" w:hAnsi="Garamond"/>
          <w:sz w:val="32"/>
          <w:szCs w:val="32"/>
        </w:rPr>
        <w:t>layed only a</w:t>
      </w:r>
      <w:r w:rsidRPr="00506160">
        <w:rPr>
          <w:rFonts w:ascii="Garamond" w:hAnsi="Garamond"/>
          <w:sz w:val="32"/>
          <w:szCs w:val="32"/>
        </w:rPr>
        <w:t xml:space="preserve"> small role in the evolution of Canadian</w:t>
      </w:r>
      <w:r w:rsidR="00347CE2">
        <w:rPr>
          <w:rFonts w:ascii="Garamond" w:hAnsi="Garamond"/>
          <w:sz w:val="32"/>
          <w:szCs w:val="32"/>
        </w:rPr>
        <w:t xml:space="preserve"> </w:t>
      </w:r>
      <w:proofErr w:type="spellStart"/>
      <w:r w:rsidR="00347CE2">
        <w:rPr>
          <w:rFonts w:ascii="Garamond" w:hAnsi="Garamond"/>
          <w:sz w:val="32"/>
          <w:szCs w:val="32"/>
        </w:rPr>
        <w:t>labour</w:t>
      </w:r>
      <w:proofErr w:type="spellEnd"/>
      <w:r w:rsidR="00266976">
        <w:rPr>
          <w:rFonts w:ascii="Garamond" w:hAnsi="Garamond"/>
          <w:sz w:val="32"/>
          <w:szCs w:val="32"/>
        </w:rPr>
        <w:t xml:space="preserve"> law,</w:t>
      </w:r>
      <w:r w:rsidRPr="00506160">
        <w:rPr>
          <w:rFonts w:ascii="Garamond" w:hAnsi="Garamond"/>
          <w:sz w:val="32"/>
          <w:szCs w:val="32"/>
        </w:rPr>
        <w:t xml:space="preserve"> cust</w:t>
      </w:r>
      <w:r w:rsidR="00266976">
        <w:rPr>
          <w:rFonts w:ascii="Garamond" w:hAnsi="Garamond"/>
          <w:sz w:val="32"/>
          <w:szCs w:val="32"/>
        </w:rPr>
        <w:t xml:space="preserve">om and practice. Although the Supreme Court must issue decisions on a wide range of legal issues, </w:t>
      </w:r>
      <w:r w:rsidR="00347CE2">
        <w:rPr>
          <w:rFonts w:ascii="Garamond" w:hAnsi="Garamond"/>
          <w:sz w:val="32"/>
          <w:szCs w:val="32"/>
        </w:rPr>
        <w:t xml:space="preserve">the </w:t>
      </w:r>
      <w:proofErr w:type="spellStart"/>
      <w:r w:rsidR="00347CE2">
        <w:rPr>
          <w:rFonts w:ascii="Garamond" w:hAnsi="Garamond"/>
          <w:sz w:val="32"/>
          <w:szCs w:val="32"/>
        </w:rPr>
        <w:t>McLachlin</w:t>
      </w:r>
      <w:proofErr w:type="spellEnd"/>
      <w:r w:rsidR="00347CE2">
        <w:rPr>
          <w:rFonts w:ascii="Garamond" w:hAnsi="Garamond"/>
          <w:sz w:val="32"/>
          <w:szCs w:val="32"/>
        </w:rPr>
        <w:t xml:space="preserve"> </w:t>
      </w:r>
      <w:proofErr w:type="gramStart"/>
      <w:r w:rsidR="00347CE2">
        <w:rPr>
          <w:rFonts w:ascii="Garamond" w:hAnsi="Garamond"/>
          <w:sz w:val="32"/>
          <w:szCs w:val="32"/>
        </w:rPr>
        <w:t xml:space="preserve">Court’s </w:t>
      </w:r>
      <w:r w:rsidRPr="00506160">
        <w:rPr>
          <w:rFonts w:ascii="Garamond" w:hAnsi="Garamond"/>
          <w:sz w:val="32"/>
          <w:szCs w:val="32"/>
        </w:rPr>
        <w:t xml:space="preserve"> knowledge</w:t>
      </w:r>
      <w:proofErr w:type="gramEnd"/>
      <w:r w:rsidRPr="00506160">
        <w:rPr>
          <w:rFonts w:ascii="Garamond" w:hAnsi="Garamond"/>
          <w:sz w:val="32"/>
          <w:szCs w:val="32"/>
        </w:rPr>
        <w:t xml:space="preserve"> of int</w:t>
      </w:r>
      <w:r w:rsidR="00023A86">
        <w:rPr>
          <w:rFonts w:ascii="Garamond" w:hAnsi="Garamond"/>
          <w:sz w:val="32"/>
          <w:szCs w:val="32"/>
        </w:rPr>
        <w:t>ernational</w:t>
      </w:r>
      <w:r w:rsidR="00347CE2">
        <w:rPr>
          <w:rFonts w:ascii="Garamond" w:hAnsi="Garamond"/>
          <w:sz w:val="32"/>
          <w:szCs w:val="32"/>
        </w:rPr>
        <w:t xml:space="preserve"> </w:t>
      </w:r>
      <w:proofErr w:type="spellStart"/>
      <w:r w:rsidR="00347CE2">
        <w:rPr>
          <w:rFonts w:ascii="Garamond" w:hAnsi="Garamond"/>
          <w:sz w:val="32"/>
          <w:szCs w:val="32"/>
        </w:rPr>
        <w:t>labour</w:t>
      </w:r>
      <w:proofErr w:type="spellEnd"/>
      <w:r w:rsidR="00023A86">
        <w:rPr>
          <w:rFonts w:ascii="Garamond" w:hAnsi="Garamond"/>
          <w:sz w:val="32"/>
          <w:szCs w:val="32"/>
        </w:rPr>
        <w:t xml:space="preserve"> law, and </w:t>
      </w:r>
      <w:r w:rsidRPr="00506160">
        <w:rPr>
          <w:rFonts w:ascii="Garamond" w:hAnsi="Garamond"/>
          <w:sz w:val="32"/>
          <w:szCs w:val="32"/>
        </w:rPr>
        <w:t xml:space="preserve">Louis </w:t>
      </w:r>
      <w:proofErr w:type="spellStart"/>
      <w:r w:rsidRPr="00506160">
        <w:rPr>
          <w:rFonts w:ascii="Garamond" w:hAnsi="Garamond"/>
          <w:sz w:val="32"/>
          <w:szCs w:val="32"/>
        </w:rPr>
        <w:t>LeBel</w:t>
      </w:r>
      <w:r w:rsidR="00347CE2">
        <w:rPr>
          <w:rFonts w:ascii="Garamond" w:hAnsi="Garamond"/>
          <w:sz w:val="32"/>
          <w:szCs w:val="32"/>
        </w:rPr>
        <w:t>’s</w:t>
      </w:r>
      <w:proofErr w:type="spellEnd"/>
      <w:r w:rsidR="00347CE2">
        <w:rPr>
          <w:rFonts w:ascii="Garamond" w:hAnsi="Garamond"/>
          <w:sz w:val="32"/>
          <w:szCs w:val="32"/>
        </w:rPr>
        <w:t xml:space="preserve"> contribution</w:t>
      </w:r>
      <w:r w:rsidR="00266976">
        <w:rPr>
          <w:rFonts w:ascii="Garamond" w:hAnsi="Garamond"/>
          <w:sz w:val="32"/>
          <w:szCs w:val="32"/>
        </w:rPr>
        <w:t xml:space="preserve"> stands out here, was keener,</w:t>
      </w:r>
      <w:r w:rsidRPr="00506160">
        <w:rPr>
          <w:rFonts w:ascii="Garamond" w:hAnsi="Garamond"/>
          <w:sz w:val="32"/>
          <w:szCs w:val="32"/>
        </w:rPr>
        <w:t xml:space="preserve"> more precise</w:t>
      </w:r>
      <w:r w:rsidR="00266976">
        <w:rPr>
          <w:rFonts w:ascii="Garamond" w:hAnsi="Garamond"/>
          <w:sz w:val="32"/>
          <w:szCs w:val="32"/>
        </w:rPr>
        <w:t>, more learned than was that of those who found fault with its decisions</w:t>
      </w:r>
      <w:r w:rsidRPr="00506160">
        <w:rPr>
          <w:rFonts w:ascii="Garamond" w:hAnsi="Garamond"/>
          <w:sz w:val="32"/>
          <w:szCs w:val="32"/>
        </w:rPr>
        <w:t xml:space="preserve">. </w:t>
      </w:r>
    </w:p>
    <w:p w:rsidR="00F84799" w:rsidRPr="00506160" w:rsidRDefault="00F84799">
      <w:pPr>
        <w:rPr>
          <w:rFonts w:ascii="Garamond" w:hAnsi="Garamond"/>
          <w:sz w:val="32"/>
          <w:szCs w:val="32"/>
        </w:rPr>
      </w:pPr>
      <w:r w:rsidRPr="00506160">
        <w:rPr>
          <w:rFonts w:ascii="Garamond" w:hAnsi="Garamond"/>
          <w:sz w:val="32"/>
          <w:szCs w:val="32"/>
        </w:rPr>
        <w:t>And finally (to this point at least)</w:t>
      </w:r>
      <w:r w:rsidR="00023A86">
        <w:rPr>
          <w:rFonts w:ascii="Garamond" w:hAnsi="Garamond"/>
          <w:sz w:val="32"/>
          <w:szCs w:val="32"/>
        </w:rPr>
        <w:t xml:space="preserve"> in the Saskatchewan Federation of </w:t>
      </w:r>
      <w:proofErr w:type="spellStart"/>
      <w:r w:rsidR="00023A86">
        <w:rPr>
          <w:rFonts w:ascii="Garamond" w:hAnsi="Garamond"/>
          <w:sz w:val="32"/>
          <w:szCs w:val="32"/>
        </w:rPr>
        <w:t>Labour</w:t>
      </w:r>
      <w:proofErr w:type="spellEnd"/>
      <w:r w:rsidR="00023A86">
        <w:rPr>
          <w:rFonts w:ascii="Garamond" w:hAnsi="Garamond"/>
          <w:sz w:val="32"/>
          <w:szCs w:val="32"/>
        </w:rPr>
        <w:t xml:space="preserve"> decision</w:t>
      </w:r>
      <w:r w:rsidR="00DD55BF" w:rsidRPr="00506160">
        <w:rPr>
          <w:rFonts w:ascii="Garamond" w:hAnsi="Garamond"/>
          <w:sz w:val="32"/>
          <w:szCs w:val="32"/>
        </w:rPr>
        <w:t xml:space="preserve"> </w:t>
      </w:r>
      <w:proofErr w:type="spellStart"/>
      <w:r w:rsidR="00DD55BF" w:rsidRPr="00506160">
        <w:rPr>
          <w:rFonts w:ascii="Garamond" w:hAnsi="Garamond"/>
          <w:sz w:val="32"/>
          <w:szCs w:val="32"/>
        </w:rPr>
        <w:t>McLachlin</w:t>
      </w:r>
      <w:proofErr w:type="spellEnd"/>
      <w:r w:rsidR="00DD55BF" w:rsidRPr="00506160">
        <w:rPr>
          <w:rFonts w:ascii="Garamond" w:hAnsi="Garamond"/>
          <w:sz w:val="32"/>
          <w:szCs w:val="32"/>
        </w:rPr>
        <w:t xml:space="preserve"> and </w:t>
      </w:r>
      <w:proofErr w:type="spellStart"/>
      <w:r w:rsidR="00DD55BF" w:rsidRPr="00506160">
        <w:rPr>
          <w:rFonts w:ascii="Garamond" w:hAnsi="Garamond"/>
          <w:sz w:val="32"/>
          <w:szCs w:val="32"/>
        </w:rPr>
        <w:t>LeBel</w:t>
      </w:r>
      <w:proofErr w:type="spellEnd"/>
      <w:r w:rsidR="00DD55BF" w:rsidRPr="00506160">
        <w:rPr>
          <w:rFonts w:ascii="Garamond" w:hAnsi="Garamond"/>
          <w:sz w:val="32"/>
          <w:szCs w:val="32"/>
        </w:rPr>
        <w:t xml:space="preserve"> upset </w:t>
      </w:r>
      <w:r w:rsidRPr="00506160">
        <w:rPr>
          <w:rFonts w:ascii="Garamond" w:hAnsi="Garamond"/>
          <w:sz w:val="32"/>
          <w:szCs w:val="32"/>
        </w:rPr>
        <w:t>the odds-makers and granted constitutional protection to the right to st</w:t>
      </w:r>
      <w:r w:rsidR="00DD55BF" w:rsidRPr="00506160">
        <w:rPr>
          <w:rFonts w:ascii="Garamond" w:hAnsi="Garamond"/>
          <w:sz w:val="32"/>
          <w:szCs w:val="32"/>
        </w:rPr>
        <w:t xml:space="preserve">rike. And again, </w:t>
      </w:r>
      <w:r w:rsidR="00023A86">
        <w:rPr>
          <w:rFonts w:ascii="Garamond" w:hAnsi="Garamond"/>
          <w:sz w:val="32"/>
          <w:szCs w:val="32"/>
        </w:rPr>
        <w:t>as they had signaled they would do, they relied on international law and they got</w:t>
      </w:r>
      <w:r w:rsidR="00DD55BF" w:rsidRPr="00506160">
        <w:rPr>
          <w:rFonts w:ascii="Garamond" w:hAnsi="Garamond"/>
          <w:sz w:val="32"/>
          <w:szCs w:val="32"/>
        </w:rPr>
        <w:t xml:space="preserve"> in</w:t>
      </w:r>
      <w:r w:rsidRPr="00506160">
        <w:rPr>
          <w:rFonts w:ascii="Garamond" w:hAnsi="Garamond"/>
          <w:sz w:val="32"/>
          <w:szCs w:val="32"/>
        </w:rPr>
        <w:t>t</w:t>
      </w:r>
      <w:r w:rsidR="00023A86">
        <w:rPr>
          <w:rFonts w:ascii="Garamond" w:hAnsi="Garamond"/>
          <w:sz w:val="32"/>
          <w:szCs w:val="32"/>
        </w:rPr>
        <w:t>ernationa</w:t>
      </w:r>
      <w:r w:rsidRPr="00506160">
        <w:rPr>
          <w:rFonts w:ascii="Garamond" w:hAnsi="Garamond"/>
          <w:sz w:val="32"/>
          <w:szCs w:val="32"/>
        </w:rPr>
        <w:t>l law exactly right.</w:t>
      </w:r>
    </w:p>
    <w:p w:rsidR="00F84799" w:rsidRPr="00506160" w:rsidRDefault="00023A86">
      <w:pPr>
        <w:rPr>
          <w:rFonts w:ascii="Garamond" w:hAnsi="Garamond"/>
          <w:sz w:val="32"/>
          <w:szCs w:val="32"/>
        </w:rPr>
      </w:pPr>
      <w:r>
        <w:rPr>
          <w:rFonts w:ascii="Garamond" w:hAnsi="Garamond"/>
          <w:sz w:val="32"/>
          <w:szCs w:val="32"/>
        </w:rPr>
        <w:t>But I should note that the Supreme Court</w:t>
      </w:r>
      <w:r w:rsidR="00F84799" w:rsidRPr="00506160">
        <w:rPr>
          <w:rFonts w:ascii="Garamond" w:hAnsi="Garamond"/>
          <w:sz w:val="32"/>
          <w:szCs w:val="32"/>
        </w:rPr>
        <w:t xml:space="preserve"> has not slavishly followed international law. In Advanced Cutting and Coring</w:t>
      </w:r>
      <w:r>
        <w:rPr>
          <w:rFonts w:ascii="Garamond" w:hAnsi="Garamond"/>
          <w:sz w:val="32"/>
          <w:szCs w:val="32"/>
        </w:rPr>
        <w:t xml:space="preserve"> (a decision written by </w:t>
      </w:r>
      <w:r>
        <w:rPr>
          <w:rFonts w:ascii="Garamond" w:hAnsi="Garamond"/>
          <w:sz w:val="32"/>
          <w:szCs w:val="32"/>
        </w:rPr>
        <w:lastRenderedPageBreak/>
        <w:t xml:space="preserve">Louis </w:t>
      </w:r>
      <w:proofErr w:type="spellStart"/>
      <w:r>
        <w:rPr>
          <w:rFonts w:ascii="Garamond" w:hAnsi="Garamond"/>
          <w:sz w:val="32"/>
          <w:szCs w:val="32"/>
        </w:rPr>
        <w:t>LeBel</w:t>
      </w:r>
      <w:proofErr w:type="spellEnd"/>
      <w:r>
        <w:rPr>
          <w:rFonts w:ascii="Garamond" w:hAnsi="Garamond"/>
          <w:sz w:val="32"/>
          <w:szCs w:val="32"/>
        </w:rPr>
        <w:t>)</w:t>
      </w:r>
      <w:r w:rsidR="00F84799" w:rsidRPr="00506160">
        <w:rPr>
          <w:rFonts w:ascii="Garamond" w:hAnsi="Garamond"/>
          <w:sz w:val="32"/>
          <w:szCs w:val="32"/>
        </w:rPr>
        <w:t xml:space="preserve"> the court found that a Quebec law which required workers in construction to belong to one of five unions was, indeed, cont</w:t>
      </w:r>
      <w:r w:rsidR="00347CE2">
        <w:rPr>
          <w:rFonts w:ascii="Garamond" w:hAnsi="Garamond"/>
          <w:sz w:val="32"/>
          <w:szCs w:val="32"/>
        </w:rPr>
        <w:t>rary to international law but</w:t>
      </w:r>
      <w:r w:rsidR="00F84799" w:rsidRPr="00506160">
        <w:rPr>
          <w:rFonts w:ascii="Garamond" w:hAnsi="Garamond"/>
          <w:sz w:val="32"/>
          <w:szCs w:val="32"/>
        </w:rPr>
        <w:t xml:space="preserve"> was allowed anyway as justifiable in the circumstances.</w:t>
      </w:r>
      <w:r w:rsidR="00F13B69">
        <w:rPr>
          <w:rFonts w:ascii="Garamond" w:hAnsi="Garamond"/>
          <w:sz w:val="32"/>
          <w:szCs w:val="32"/>
        </w:rPr>
        <w:t xml:space="preserve"> </w:t>
      </w:r>
      <w:r w:rsidR="00F84799" w:rsidRPr="00506160">
        <w:rPr>
          <w:rFonts w:ascii="Garamond" w:hAnsi="Garamond"/>
          <w:sz w:val="32"/>
          <w:szCs w:val="32"/>
        </w:rPr>
        <w:t xml:space="preserve"> </w:t>
      </w:r>
    </w:p>
    <w:p w:rsidR="00F84799" w:rsidRPr="00506160" w:rsidRDefault="00F84799">
      <w:pPr>
        <w:rPr>
          <w:rFonts w:ascii="Garamond" w:hAnsi="Garamond"/>
          <w:sz w:val="32"/>
          <w:szCs w:val="32"/>
        </w:rPr>
      </w:pPr>
      <w:r w:rsidRPr="00506160">
        <w:rPr>
          <w:rFonts w:ascii="Garamond" w:hAnsi="Garamond"/>
          <w:sz w:val="32"/>
          <w:szCs w:val="32"/>
        </w:rPr>
        <w:t>In Meredith some critics claimed that the SCC had made a decision contrary to the one that it made in Health Services and thus viola</w:t>
      </w:r>
      <w:r w:rsidR="00DD55BF" w:rsidRPr="00506160">
        <w:rPr>
          <w:rFonts w:ascii="Garamond" w:hAnsi="Garamond"/>
          <w:sz w:val="32"/>
          <w:szCs w:val="32"/>
        </w:rPr>
        <w:t>ted the standards it had previously</w:t>
      </w:r>
      <w:r w:rsidRPr="00506160">
        <w:rPr>
          <w:rFonts w:ascii="Garamond" w:hAnsi="Garamond"/>
          <w:sz w:val="32"/>
          <w:szCs w:val="32"/>
        </w:rPr>
        <w:t xml:space="preserve"> established</w:t>
      </w:r>
      <w:r w:rsidR="00347CE2">
        <w:rPr>
          <w:rFonts w:ascii="Garamond" w:hAnsi="Garamond"/>
          <w:sz w:val="32"/>
          <w:szCs w:val="32"/>
        </w:rPr>
        <w:t xml:space="preserve"> for itself</w:t>
      </w:r>
      <w:r w:rsidRPr="00506160">
        <w:rPr>
          <w:rFonts w:ascii="Garamond" w:hAnsi="Garamond"/>
          <w:sz w:val="32"/>
          <w:szCs w:val="32"/>
        </w:rPr>
        <w:t xml:space="preserve">. </w:t>
      </w:r>
      <w:r w:rsidR="00347CE2">
        <w:rPr>
          <w:rFonts w:ascii="Garamond" w:hAnsi="Garamond"/>
          <w:sz w:val="32"/>
          <w:szCs w:val="32"/>
        </w:rPr>
        <w:t>But</w:t>
      </w:r>
      <w:r w:rsidR="00C76024" w:rsidRPr="00506160">
        <w:rPr>
          <w:rFonts w:ascii="Garamond" w:hAnsi="Garamond"/>
          <w:sz w:val="32"/>
          <w:szCs w:val="32"/>
        </w:rPr>
        <w:t xml:space="preserve"> int</w:t>
      </w:r>
      <w:r w:rsidR="00023A86">
        <w:rPr>
          <w:rFonts w:ascii="Garamond" w:hAnsi="Garamond"/>
          <w:sz w:val="32"/>
          <w:szCs w:val="32"/>
        </w:rPr>
        <w:t>ernationa</w:t>
      </w:r>
      <w:r w:rsidR="00C76024" w:rsidRPr="00506160">
        <w:rPr>
          <w:rFonts w:ascii="Garamond" w:hAnsi="Garamond"/>
          <w:sz w:val="32"/>
          <w:szCs w:val="32"/>
        </w:rPr>
        <w:t>l</w:t>
      </w:r>
      <w:r w:rsidR="00347CE2">
        <w:rPr>
          <w:rFonts w:ascii="Garamond" w:hAnsi="Garamond"/>
          <w:sz w:val="32"/>
          <w:szCs w:val="32"/>
        </w:rPr>
        <w:t xml:space="preserve"> </w:t>
      </w:r>
      <w:proofErr w:type="spellStart"/>
      <w:r w:rsidR="00347CE2">
        <w:rPr>
          <w:rFonts w:ascii="Garamond" w:hAnsi="Garamond"/>
          <w:sz w:val="32"/>
          <w:szCs w:val="32"/>
        </w:rPr>
        <w:t>labour</w:t>
      </w:r>
      <w:proofErr w:type="spellEnd"/>
      <w:r w:rsidR="00347CE2">
        <w:rPr>
          <w:rFonts w:ascii="Garamond" w:hAnsi="Garamond"/>
          <w:sz w:val="32"/>
          <w:szCs w:val="32"/>
        </w:rPr>
        <w:t xml:space="preserve"> law</w:t>
      </w:r>
      <w:r w:rsidR="00C76024" w:rsidRPr="00506160">
        <w:rPr>
          <w:rFonts w:ascii="Garamond" w:hAnsi="Garamond"/>
          <w:sz w:val="32"/>
          <w:szCs w:val="32"/>
        </w:rPr>
        <w:t xml:space="preserve"> says that</w:t>
      </w:r>
      <w:r w:rsidR="00347CE2">
        <w:rPr>
          <w:rFonts w:ascii="Garamond" w:hAnsi="Garamond"/>
          <w:sz w:val="32"/>
          <w:szCs w:val="32"/>
        </w:rPr>
        <w:t>,</w:t>
      </w:r>
      <w:r w:rsidR="00C76024" w:rsidRPr="00506160">
        <w:rPr>
          <w:rFonts w:ascii="Garamond" w:hAnsi="Garamond"/>
          <w:sz w:val="32"/>
          <w:szCs w:val="32"/>
        </w:rPr>
        <w:t xml:space="preserve"> in specific circumstances, legislatures may override certain </w:t>
      </w:r>
      <w:proofErr w:type="spellStart"/>
      <w:r w:rsidR="00C76024" w:rsidRPr="00506160">
        <w:rPr>
          <w:rFonts w:ascii="Garamond" w:hAnsi="Garamond"/>
          <w:sz w:val="32"/>
          <w:szCs w:val="32"/>
        </w:rPr>
        <w:t>labour</w:t>
      </w:r>
      <w:proofErr w:type="spellEnd"/>
      <w:r w:rsidR="00C76024" w:rsidRPr="00506160">
        <w:rPr>
          <w:rFonts w:ascii="Garamond" w:hAnsi="Garamond"/>
          <w:sz w:val="32"/>
          <w:szCs w:val="32"/>
        </w:rPr>
        <w:t xml:space="preserve"> rights </w:t>
      </w:r>
      <w:r w:rsidR="00C76024" w:rsidRPr="00347CE2">
        <w:rPr>
          <w:rFonts w:ascii="Garamond" w:hAnsi="Garamond"/>
          <w:i/>
          <w:sz w:val="32"/>
          <w:szCs w:val="32"/>
        </w:rPr>
        <w:t>temporarily</w:t>
      </w:r>
      <w:r w:rsidR="00C76024" w:rsidRPr="00506160">
        <w:rPr>
          <w:rFonts w:ascii="Garamond" w:hAnsi="Garamond"/>
          <w:sz w:val="32"/>
          <w:szCs w:val="32"/>
        </w:rPr>
        <w:t xml:space="preserve"> which is what happened in that case. In short, </w:t>
      </w:r>
      <w:r w:rsidR="00023A86">
        <w:rPr>
          <w:rFonts w:ascii="Garamond" w:hAnsi="Garamond"/>
          <w:sz w:val="32"/>
          <w:szCs w:val="32"/>
        </w:rPr>
        <w:t xml:space="preserve">both </w:t>
      </w:r>
      <w:r w:rsidR="00C76024" w:rsidRPr="00506160">
        <w:rPr>
          <w:rFonts w:ascii="Garamond" w:hAnsi="Garamond"/>
          <w:sz w:val="32"/>
          <w:szCs w:val="32"/>
        </w:rPr>
        <w:t>Health Services and Meredith were consistent with int</w:t>
      </w:r>
      <w:r w:rsidR="00023A86">
        <w:rPr>
          <w:rFonts w:ascii="Garamond" w:hAnsi="Garamond"/>
          <w:sz w:val="32"/>
          <w:szCs w:val="32"/>
        </w:rPr>
        <w:t>ernationa</w:t>
      </w:r>
      <w:r w:rsidR="00C76024" w:rsidRPr="00506160">
        <w:rPr>
          <w:rFonts w:ascii="Garamond" w:hAnsi="Garamond"/>
          <w:sz w:val="32"/>
          <w:szCs w:val="32"/>
        </w:rPr>
        <w:t>l law.</w:t>
      </w:r>
      <w:r w:rsidR="00023A86">
        <w:rPr>
          <w:rFonts w:ascii="Garamond" w:hAnsi="Garamond"/>
          <w:sz w:val="32"/>
          <w:szCs w:val="32"/>
        </w:rPr>
        <w:t xml:space="preserve"> Neither should have come as a surprise and they were not inconsistent with each other.</w:t>
      </w:r>
    </w:p>
    <w:p w:rsidR="00C76024" w:rsidRPr="00506160" w:rsidRDefault="00C76024">
      <w:pPr>
        <w:rPr>
          <w:rFonts w:ascii="Garamond" w:hAnsi="Garamond"/>
          <w:sz w:val="32"/>
          <w:szCs w:val="32"/>
        </w:rPr>
      </w:pPr>
      <w:r w:rsidRPr="00506160">
        <w:rPr>
          <w:rFonts w:ascii="Garamond" w:hAnsi="Garamond"/>
          <w:sz w:val="32"/>
          <w:szCs w:val="32"/>
        </w:rPr>
        <w:t>In all of these decision</w:t>
      </w:r>
      <w:r w:rsidR="00DD55BF" w:rsidRPr="00506160">
        <w:rPr>
          <w:rFonts w:ascii="Garamond" w:hAnsi="Garamond"/>
          <w:sz w:val="32"/>
          <w:szCs w:val="32"/>
        </w:rPr>
        <w:t>s</w:t>
      </w:r>
      <w:r w:rsidRPr="00506160">
        <w:rPr>
          <w:rFonts w:ascii="Garamond" w:hAnsi="Garamond"/>
          <w:sz w:val="32"/>
          <w:szCs w:val="32"/>
        </w:rPr>
        <w:t xml:space="preserve"> </w:t>
      </w:r>
      <w:proofErr w:type="spellStart"/>
      <w:r w:rsidRPr="00506160">
        <w:rPr>
          <w:rFonts w:ascii="Garamond" w:hAnsi="Garamond"/>
          <w:sz w:val="32"/>
          <w:szCs w:val="32"/>
        </w:rPr>
        <w:t>McLachlin</w:t>
      </w:r>
      <w:proofErr w:type="spellEnd"/>
      <w:r w:rsidRPr="00506160">
        <w:rPr>
          <w:rFonts w:ascii="Garamond" w:hAnsi="Garamond"/>
          <w:sz w:val="32"/>
          <w:szCs w:val="32"/>
        </w:rPr>
        <w:t xml:space="preserve"> and </w:t>
      </w:r>
      <w:proofErr w:type="spellStart"/>
      <w:r w:rsidRPr="00506160">
        <w:rPr>
          <w:rFonts w:ascii="Garamond" w:hAnsi="Garamond"/>
          <w:sz w:val="32"/>
          <w:szCs w:val="32"/>
        </w:rPr>
        <w:t>LeBel</w:t>
      </w:r>
      <w:proofErr w:type="spellEnd"/>
      <w:r w:rsidRPr="00506160">
        <w:rPr>
          <w:rFonts w:ascii="Garamond" w:hAnsi="Garamond"/>
          <w:sz w:val="32"/>
          <w:szCs w:val="32"/>
        </w:rPr>
        <w:t xml:space="preserve"> embedded comments that made it pretty clear that, in the first instant, they would decide such that Canadian workers would be able to enjoy the fruits of the near-global law of </w:t>
      </w:r>
      <w:proofErr w:type="spellStart"/>
      <w:r w:rsidRPr="00506160">
        <w:rPr>
          <w:rFonts w:ascii="Garamond" w:hAnsi="Garamond"/>
          <w:sz w:val="32"/>
          <w:szCs w:val="32"/>
        </w:rPr>
        <w:t>labour</w:t>
      </w:r>
      <w:proofErr w:type="spellEnd"/>
      <w:r w:rsidRPr="00506160">
        <w:rPr>
          <w:rFonts w:ascii="Garamond" w:hAnsi="Garamond"/>
          <w:sz w:val="32"/>
          <w:szCs w:val="32"/>
        </w:rPr>
        <w:t xml:space="preserve"> relations and, to the extent that our legislatures have infringed that law, they would be required to amend their ways. </w:t>
      </w:r>
    </w:p>
    <w:p w:rsidR="00C76024" w:rsidRDefault="00C76024">
      <w:pPr>
        <w:rPr>
          <w:rFonts w:ascii="Garamond" w:hAnsi="Garamond"/>
          <w:sz w:val="32"/>
          <w:szCs w:val="32"/>
        </w:rPr>
      </w:pPr>
      <w:r w:rsidRPr="00506160">
        <w:rPr>
          <w:rFonts w:ascii="Garamond" w:hAnsi="Garamond"/>
          <w:sz w:val="32"/>
          <w:szCs w:val="32"/>
        </w:rPr>
        <w:t>The job is still not done. Agricultural workers in Ontario still have no collective bargaining. Indeed, over 80% of private sector workers</w:t>
      </w:r>
      <w:r w:rsidR="00023A86">
        <w:rPr>
          <w:rFonts w:ascii="Garamond" w:hAnsi="Garamond"/>
          <w:sz w:val="32"/>
          <w:szCs w:val="32"/>
        </w:rPr>
        <w:t xml:space="preserve"> in Canada</w:t>
      </w:r>
      <w:r w:rsidRPr="00506160">
        <w:rPr>
          <w:rFonts w:ascii="Garamond" w:hAnsi="Garamond"/>
          <w:sz w:val="32"/>
          <w:szCs w:val="32"/>
        </w:rPr>
        <w:t xml:space="preserve"> are unable</w:t>
      </w:r>
      <w:r w:rsidR="00023A86">
        <w:rPr>
          <w:rFonts w:ascii="Garamond" w:hAnsi="Garamond"/>
          <w:sz w:val="32"/>
          <w:szCs w:val="32"/>
        </w:rPr>
        <w:t xml:space="preserve"> effectively to exercise their human right</w:t>
      </w:r>
      <w:r w:rsidRPr="00506160">
        <w:rPr>
          <w:rFonts w:ascii="Garamond" w:hAnsi="Garamond"/>
          <w:sz w:val="32"/>
          <w:szCs w:val="32"/>
        </w:rPr>
        <w:t xml:space="preserve"> to negotiate collectively their conditions of employment. And, unfortunately, Beverley </w:t>
      </w:r>
      <w:proofErr w:type="spellStart"/>
      <w:r w:rsidRPr="00506160">
        <w:rPr>
          <w:rFonts w:ascii="Garamond" w:hAnsi="Garamond"/>
          <w:sz w:val="32"/>
          <w:szCs w:val="32"/>
        </w:rPr>
        <w:t>McLachlin</w:t>
      </w:r>
      <w:proofErr w:type="spellEnd"/>
      <w:r w:rsidRPr="00506160">
        <w:rPr>
          <w:rFonts w:ascii="Garamond" w:hAnsi="Garamond"/>
          <w:sz w:val="32"/>
          <w:szCs w:val="32"/>
        </w:rPr>
        <w:t xml:space="preserve"> and Louis </w:t>
      </w:r>
      <w:proofErr w:type="spellStart"/>
      <w:r w:rsidRPr="00506160">
        <w:rPr>
          <w:rFonts w:ascii="Garamond" w:hAnsi="Garamond"/>
          <w:sz w:val="32"/>
          <w:szCs w:val="32"/>
        </w:rPr>
        <w:t>LeBel</w:t>
      </w:r>
      <w:proofErr w:type="spellEnd"/>
      <w:r w:rsidRPr="00506160">
        <w:rPr>
          <w:rFonts w:ascii="Garamond" w:hAnsi="Garamond"/>
          <w:sz w:val="32"/>
          <w:szCs w:val="32"/>
        </w:rPr>
        <w:t xml:space="preserve"> will not be able to help them to get there since they are now both retired from the Court. But they have put in place strong principles which it will be hard for future co</w:t>
      </w:r>
      <w:r w:rsidR="00023A86">
        <w:rPr>
          <w:rFonts w:ascii="Garamond" w:hAnsi="Garamond"/>
          <w:sz w:val="32"/>
          <w:szCs w:val="32"/>
        </w:rPr>
        <w:t>urts to renege on. At least let us</w:t>
      </w:r>
      <w:r w:rsidRPr="00506160">
        <w:rPr>
          <w:rFonts w:ascii="Garamond" w:hAnsi="Garamond"/>
          <w:sz w:val="32"/>
          <w:szCs w:val="32"/>
        </w:rPr>
        <w:t xml:space="preserve"> hope so.</w:t>
      </w:r>
    </w:p>
    <w:p w:rsidR="00347CE2" w:rsidRPr="00506160" w:rsidRDefault="00347CE2">
      <w:pPr>
        <w:rPr>
          <w:rFonts w:ascii="Garamond" w:hAnsi="Garamond"/>
          <w:sz w:val="32"/>
          <w:szCs w:val="32"/>
        </w:rPr>
      </w:pPr>
      <w:r>
        <w:rPr>
          <w:rFonts w:ascii="Garamond" w:hAnsi="Garamond"/>
          <w:sz w:val="32"/>
          <w:szCs w:val="32"/>
        </w:rPr>
        <w:t xml:space="preserve">And so, from all of us who cherish the right of working people to organize, bargain collectively and strike if necessary, let me thank you Justice </w:t>
      </w:r>
      <w:proofErr w:type="spellStart"/>
      <w:r>
        <w:rPr>
          <w:rFonts w:ascii="Garamond" w:hAnsi="Garamond"/>
          <w:sz w:val="32"/>
          <w:szCs w:val="32"/>
        </w:rPr>
        <w:t>LeBel</w:t>
      </w:r>
      <w:proofErr w:type="spellEnd"/>
      <w:r>
        <w:rPr>
          <w:rFonts w:ascii="Garamond" w:hAnsi="Garamond"/>
          <w:sz w:val="32"/>
          <w:szCs w:val="32"/>
        </w:rPr>
        <w:t xml:space="preserve"> and your colleague Chief Justice </w:t>
      </w:r>
      <w:proofErr w:type="spellStart"/>
      <w:r>
        <w:rPr>
          <w:rFonts w:ascii="Garamond" w:hAnsi="Garamond"/>
          <w:sz w:val="32"/>
          <w:szCs w:val="32"/>
        </w:rPr>
        <w:t>McLachlin</w:t>
      </w:r>
      <w:proofErr w:type="spellEnd"/>
      <w:r>
        <w:rPr>
          <w:rFonts w:ascii="Garamond" w:hAnsi="Garamond"/>
          <w:sz w:val="32"/>
          <w:szCs w:val="32"/>
        </w:rPr>
        <w:t>. If your work continues to develop as it should a day will come when opposition to unionization</w:t>
      </w:r>
      <w:r w:rsidR="007D38F6">
        <w:rPr>
          <w:rFonts w:ascii="Garamond" w:hAnsi="Garamond"/>
          <w:sz w:val="32"/>
          <w:szCs w:val="32"/>
        </w:rPr>
        <w:t xml:space="preserve"> will be no more tolerated</w:t>
      </w:r>
      <w:r>
        <w:rPr>
          <w:rFonts w:ascii="Garamond" w:hAnsi="Garamond"/>
          <w:sz w:val="32"/>
          <w:szCs w:val="32"/>
        </w:rPr>
        <w:t xml:space="preserve"> than racism, </w:t>
      </w:r>
      <w:r w:rsidR="007D38F6">
        <w:rPr>
          <w:rFonts w:ascii="Garamond" w:hAnsi="Garamond"/>
          <w:sz w:val="32"/>
          <w:szCs w:val="32"/>
        </w:rPr>
        <w:t xml:space="preserve">where all branches of government actively promote collective bargaining as the legitimate counterpart of </w:t>
      </w:r>
      <w:r w:rsidR="007D38F6">
        <w:rPr>
          <w:rFonts w:ascii="Garamond" w:hAnsi="Garamond"/>
          <w:sz w:val="32"/>
          <w:szCs w:val="32"/>
        </w:rPr>
        <w:lastRenderedPageBreak/>
        <w:t>political democracy and where</w:t>
      </w:r>
      <w:r>
        <w:rPr>
          <w:rFonts w:ascii="Garamond" w:hAnsi="Garamond"/>
          <w:sz w:val="32"/>
          <w:szCs w:val="32"/>
        </w:rPr>
        <w:t xml:space="preserve"> all conditions of work collective</w:t>
      </w:r>
      <w:r w:rsidR="007D38F6">
        <w:rPr>
          <w:rFonts w:ascii="Garamond" w:hAnsi="Garamond"/>
          <w:sz w:val="32"/>
          <w:szCs w:val="32"/>
        </w:rPr>
        <w:t>ly conceived and applied are</w:t>
      </w:r>
      <w:r>
        <w:rPr>
          <w:rFonts w:ascii="Garamond" w:hAnsi="Garamond"/>
          <w:sz w:val="32"/>
          <w:szCs w:val="32"/>
        </w:rPr>
        <w:t xml:space="preserve"> collectively negotiated. </w:t>
      </w:r>
      <w:r w:rsidR="007D38F6">
        <w:rPr>
          <w:rFonts w:ascii="Garamond" w:hAnsi="Garamond"/>
          <w:sz w:val="32"/>
          <w:szCs w:val="32"/>
        </w:rPr>
        <w:t xml:space="preserve">For setting us on the road to that ideal you and Beverley </w:t>
      </w:r>
      <w:proofErr w:type="spellStart"/>
      <w:r w:rsidR="007D38F6">
        <w:rPr>
          <w:rFonts w:ascii="Garamond" w:hAnsi="Garamond"/>
          <w:sz w:val="32"/>
          <w:szCs w:val="32"/>
        </w:rPr>
        <w:t>McLachlin</w:t>
      </w:r>
      <w:proofErr w:type="spellEnd"/>
      <w:r w:rsidR="007D38F6">
        <w:rPr>
          <w:rFonts w:ascii="Garamond" w:hAnsi="Garamond"/>
          <w:sz w:val="32"/>
          <w:szCs w:val="32"/>
        </w:rPr>
        <w:t xml:space="preserve"> will be remembered as two of the greatest champions of the rights of Canadian working people. </w:t>
      </w:r>
    </w:p>
    <w:sectPr w:rsidR="00347CE2" w:rsidRPr="00506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5B"/>
    <w:rsid w:val="00023A86"/>
    <w:rsid w:val="001576A0"/>
    <w:rsid w:val="00166AB6"/>
    <w:rsid w:val="0026225B"/>
    <w:rsid w:val="00266976"/>
    <w:rsid w:val="00347CE2"/>
    <w:rsid w:val="00506160"/>
    <w:rsid w:val="00522990"/>
    <w:rsid w:val="007550E0"/>
    <w:rsid w:val="0076355A"/>
    <w:rsid w:val="0078200F"/>
    <w:rsid w:val="007D38F6"/>
    <w:rsid w:val="00895A17"/>
    <w:rsid w:val="00956970"/>
    <w:rsid w:val="00986D00"/>
    <w:rsid w:val="00A12A39"/>
    <w:rsid w:val="00AF68AF"/>
    <w:rsid w:val="00BB7E94"/>
    <w:rsid w:val="00C67FD0"/>
    <w:rsid w:val="00C76024"/>
    <w:rsid w:val="00D63A83"/>
    <w:rsid w:val="00D96130"/>
    <w:rsid w:val="00DD55BF"/>
    <w:rsid w:val="00E10D85"/>
    <w:rsid w:val="00E26D85"/>
    <w:rsid w:val="00F13B69"/>
    <w:rsid w:val="00F7204F"/>
    <w:rsid w:val="00F8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E03E-CB23-4BE1-B763-1853668B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BF"/>
    <w:rPr>
      <w:rFonts w:ascii="Segoe UI" w:hAnsi="Segoe UI" w:cs="Segoe UI"/>
      <w:sz w:val="18"/>
      <w:szCs w:val="18"/>
    </w:rPr>
  </w:style>
  <w:style w:type="paragraph" w:styleId="NoSpacing">
    <w:name w:val="No Spacing"/>
    <w:uiPriority w:val="1"/>
    <w:qFormat/>
    <w:rsid w:val="00506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Roy</dc:creator>
  <cp:keywords/>
  <dc:description/>
  <cp:lastModifiedBy>Adams Roy</cp:lastModifiedBy>
  <cp:revision>2</cp:revision>
  <cp:lastPrinted>2018-04-30T13:58:00Z</cp:lastPrinted>
  <dcterms:created xsi:type="dcterms:W3CDTF">2018-05-08T15:40:00Z</dcterms:created>
  <dcterms:modified xsi:type="dcterms:W3CDTF">2018-05-08T15:40:00Z</dcterms:modified>
</cp:coreProperties>
</file>